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62" w:rsidRPr="00011062" w:rsidRDefault="00011062" w:rsidP="00011062">
      <w:pPr>
        <w:spacing w:after="0"/>
        <w:ind w:left="66" w:right="-4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324288" wp14:editId="272F2DD4">
            <wp:simplePos x="0" y="0"/>
            <wp:positionH relativeFrom="column">
              <wp:posOffset>3781425</wp:posOffset>
            </wp:positionH>
            <wp:positionV relativeFrom="paragraph">
              <wp:posOffset>0</wp:posOffset>
            </wp:positionV>
            <wp:extent cx="962025" cy="809625"/>
            <wp:effectExtent l="0" t="0" r="9525" b="9525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7FDF05C" wp14:editId="43FAEB2A">
            <wp:extent cx="1047750" cy="809625"/>
            <wp:effectExtent l="0" t="0" r="0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b/>
          <w:u w:val="single" w:color="000000"/>
        </w:rPr>
        <w:t xml:space="preserve">                                                                               </w:t>
      </w:r>
      <w:r>
        <w:rPr>
          <w:b/>
        </w:rPr>
        <w:t xml:space="preserve">                                    </w:t>
      </w:r>
      <w:proofErr w:type="spellStart"/>
      <w:r w:rsidRPr="00011062">
        <w:rPr>
          <w:b/>
          <w:sz w:val="28"/>
          <w:szCs w:val="28"/>
        </w:rPr>
        <w:t>Benha</w:t>
      </w:r>
      <w:proofErr w:type="spellEnd"/>
      <w:r w:rsidRPr="00011062">
        <w:rPr>
          <w:b/>
          <w:sz w:val="28"/>
          <w:szCs w:val="28"/>
        </w:rPr>
        <w:t xml:space="preserve"> University               </w:t>
      </w:r>
      <w:r>
        <w:rPr>
          <w:b/>
          <w:sz w:val="28"/>
          <w:szCs w:val="28"/>
        </w:rPr>
        <w:t xml:space="preserve">            </w:t>
      </w:r>
      <w:r w:rsidRPr="0001106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</w:t>
      </w:r>
      <w:r w:rsidRPr="00011062">
        <w:rPr>
          <w:b/>
          <w:sz w:val="28"/>
          <w:szCs w:val="28"/>
        </w:rPr>
        <w:t xml:space="preserve">                     Faculty </w:t>
      </w:r>
      <w:proofErr w:type="gramStart"/>
      <w:r w:rsidRPr="00011062">
        <w:rPr>
          <w:b/>
          <w:sz w:val="28"/>
          <w:szCs w:val="28"/>
        </w:rPr>
        <w:t>Of</w:t>
      </w:r>
      <w:proofErr w:type="gramEnd"/>
      <w:r w:rsidRPr="00011062">
        <w:rPr>
          <w:b/>
          <w:sz w:val="28"/>
          <w:szCs w:val="28"/>
        </w:rPr>
        <w:t xml:space="preserve"> Medicine</w:t>
      </w:r>
      <w:r w:rsidRPr="00011062">
        <w:rPr>
          <w:sz w:val="28"/>
          <w:szCs w:val="28"/>
        </w:rPr>
        <w:t xml:space="preserve"> </w:t>
      </w:r>
    </w:p>
    <w:p w:rsidR="00011062" w:rsidRDefault="00011062" w:rsidP="00B06132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B06132" w:rsidRPr="0025303E" w:rsidRDefault="002946C1" w:rsidP="00B0613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25303E">
        <w:rPr>
          <w:rFonts w:asciiTheme="majorBidi" w:hAnsiTheme="majorBidi" w:cstheme="majorBidi"/>
          <w:b/>
          <w:bCs/>
          <w:sz w:val="48"/>
          <w:szCs w:val="48"/>
        </w:rPr>
        <w:t>C V</w:t>
      </w:r>
    </w:p>
    <w:p w:rsidR="002946C1" w:rsidRPr="0025303E" w:rsidRDefault="002946C1" w:rsidP="00B06132">
      <w:pPr>
        <w:rPr>
          <w:rFonts w:asciiTheme="majorBidi" w:hAnsiTheme="majorBidi" w:cstheme="majorBidi"/>
          <w:sz w:val="52"/>
          <w:szCs w:val="52"/>
          <w:u w:val="single"/>
        </w:rPr>
      </w:pPr>
      <w:r w:rsidRPr="0025303E">
        <w:rPr>
          <w:rFonts w:asciiTheme="majorBidi" w:hAnsiTheme="majorBidi" w:cstheme="majorBidi"/>
          <w:b/>
          <w:bCs/>
          <w:sz w:val="32"/>
          <w:szCs w:val="32"/>
          <w:u w:val="single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987ECB">
        <w:trPr>
          <w:trHeight w:val="365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25303E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آمال منير متي ابراهيم</w:t>
            </w:r>
          </w:p>
        </w:tc>
      </w:tr>
      <w:tr w:rsidR="002946C1" w:rsidRPr="00F84FA7" w:rsidTr="00987ECB">
        <w:trPr>
          <w:trHeight w:val="365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8D58A0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770236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770236">
              <w:rPr>
                <w:rFonts w:ascii="Times New Roman" w:hAnsi="Times New Roman" w:cs="Times New Roman"/>
                <w:sz w:val="28"/>
                <w:szCs w:val="28"/>
              </w:rPr>
              <w:t>Amal</w:t>
            </w:r>
            <w:proofErr w:type="spellEnd"/>
            <w:r w:rsidRPr="00770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236">
              <w:rPr>
                <w:rFonts w:ascii="Times New Roman" w:hAnsi="Times New Roman" w:cs="Times New Roman"/>
                <w:sz w:val="28"/>
                <w:szCs w:val="28"/>
              </w:rPr>
              <w:t>Mounir</w:t>
            </w:r>
            <w:proofErr w:type="spellEnd"/>
            <w:r w:rsidRPr="00770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0236">
              <w:rPr>
                <w:rFonts w:ascii="Times New Roman" w:hAnsi="Times New Roman" w:cs="Times New Roman"/>
                <w:sz w:val="28"/>
                <w:szCs w:val="28"/>
              </w:rPr>
              <w:t>Matta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Ibrahim.</w:t>
            </w:r>
          </w:p>
        </w:tc>
      </w:tr>
      <w:tr w:rsidR="002946C1" w:rsidRPr="00F84FA7" w:rsidTr="00987ECB">
        <w:trPr>
          <w:trHeight w:val="365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8D58A0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26 / 11/ 1956</w:t>
            </w:r>
          </w:p>
        </w:tc>
      </w:tr>
      <w:tr w:rsidR="002946C1" w:rsidRPr="00F84FA7" w:rsidTr="00987ECB">
        <w:trPr>
          <w:trHeight w:val="365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8D58A0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and Immunology</w:t>
            </w:r>
          </w:p>
        </w:tc>
      </w:tr>
      <w:tr w:rsidR="002946C1" w:rsidRPr="00F84FA7" w:rsidTr="00987ECB">
        <w:trPr>
          <w:trHeight w:val="365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8D58A0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946C1" w:rsidRPr="00F84FA7" w:rsidTr="00987ECB">
        <w:trPr>
          <w:trHeight w:val="365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8D58A0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Professor</w:t>
            </w:r>
          </w:p>
        </w:tc>
      </w:tr>
      <w:tr w:rsidR="002946C1" w:rsidRPr="00F84FA7" w:rsidTr="00987ECB">
        <w:trPr>
          <w:trHeight w:val="388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8D58A0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2946C1" w:rsidRPr="00F84FA7" w:rsidTr="00987ECB">
        <w:trPr>
          <w:trHeight w:val="329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8D58A0" w:rsidRDefault="008D58A0" w:rsidP="008D5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Microbiology &amp;Immunology Department,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Faculty of</w:t>
            </w:r>
          </w:p>
          <w:p w:rsidR="002946C1" w:rsidRPr="008D58A0" w:rsidRDefault="008D58A0" w:rsidP="008D5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Medicine,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University.</w:t>
            </w:r>
          </w:p>
        </w:tc>
      </w:tr>
      <w:tr w:rsidR="002946C1" w:rsidRPr="00F84FA7" w:rsidTr="00987ECB">
        <w:trPr>
          <w:trHeight w:val="329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8D58A0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01227972321</w:t>
            </w:r>
          </w:p>
        </w:tc>
      </w:tr>
      <w:tr w:rsidR="002946C1" w:rsidRPr="00F84FA7" w:rsidTr="00987ECB">
        <w:trPr>
          <w:trHeight w:val="329"/>
        </w:trPr>
        <w:tc>
          <w:tcPr>
            <w:tcW w:w="2552" w:type="dxa"/>
          </w:tcPr>
          <w:p w:rsidR="002946C1" w:rsidRPr="00F84FA7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946C1" w:rsidRPr="00F84FA7" w:rsidRDefault="00987ECB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8D58A0" w:rsidRPr="008F2EC4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amal_matta@hotmail.com</w:t>
              </w:r>
            </w:hyperlink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25303E" w:rsidRDefault="002946C1" w:rsidP="002946C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5303E">
        <w:rPr>
          <w:rFonts w:asciiTheme="majorBidi" w:hAnsiTheme="majorBidi" w:cstheme="majorBidi"/>
          <w:b/>
          <w:bCs/>
          <w:sz w:val="32"/>
          <w:szCs w:val="32"/>
          <w:u w:val="single"/>
        </w:rPr>
        <w:t>Education</w:t>
      </w:r>
    </w:p>
    <w:tbl>
      <w:tblPr>
        <w:tblW w:w="94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4525"/>
        <w:gridCol w:w="1398"/>
      </w:tblGrid>
      <w:tr w:rsidR="002946C1" w:rsidRPr="00F84FA7" w:rsidTr="00A273C8">
        <w:trPr>
          <w:trHeight w:val="496"/>
        </w:trPr>
        <w:tc>
          <w:tcPr>
            <w:tcW w:w="3512" w:type="dxa"/>
          </w:tcPr>
          <w:p w:rsidR="002946C1" w:rsidRPr="00F84FA7" w:rsidRDefault="002946C1" w:rsidP="00987ECB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531" w:type="dxa"/>
            <w:tcBorders>
              <w:right w:val="single" w:sz="4" w:space="0" w:color="auto"/>
            </w:tcBorders>
          </w:tcPr>
          <w:p w:rsidR="002946C1" w:rsidRPr="00F84FA7" w:rsidRDefault="002946C1" w:rsidP="00987ECB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2946C1" w:rsidRPr="00F84FA7" w:rsidRDefault="002946C1" w:rsidP="00987ECB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A273C8">
        <w:trPr>
          <w:trHeight w:val="512"/>
        </w:trPr>
        <w:tc>
          <w:tcPr>
            <w:tcW w:w="3512" w:type="dxa"/>
          </w:tcPr>
          <w:p w:rsidR="002946C1" w:rsidRPr="008D58A0" w:rsidRDefault="008D58A0" w:rsidP="008D5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University.</w:t>
            </w:r>
          </w:p>
        </w:tc>
        <w:tc>
          <w:tcPr>
            <w:tcW w:w="4531" w:type="dxa"/>
            <w:tcBorders>
              <w:right w:val="single" w:sz="4" w:space="0" w:color="auto"/>
            </w:tcBorders>
          </w:tcPr>
          <w:p w:rsidR="00A273C8" w:rsidRPr="00A273C8" w:rsidRDefault="00A273C8" w:rsidP="00A273C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>M.D.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</w:t>
            </w: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 xml:space="preserve"> Medical Microbiology &amp; Immunology </w:t>
            </w:r>
          </w:p>
          <w:p w:rsidR="002946C1" w:rsidRPr="00F84FA7" w:rsidRDefault="002946C1" w:rsidP="00987ECB">
            <w:pPr>
              <w:rPr>
                <w:rFonts w:ascii="Calibri" w:eastAsia="Calibri" w:hAnsi="Calibri" w:cs="Arial"/>
                <w:rtl/>
                <w:lang w:bidi="ar-EG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2946C1" w:rsidRPr="00F84FA7" w:rsidRDefault="00A273C8" w:rsidP="00987ECB">
            <w:pPr>
              <w:rPr>
                <w:rFonts w:ascii="Calibri" w:eastAsia="Calibri" w:hAnsi="Calibri" w:cs="Arial"/>
              </w:rPr>
            </w:pP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>November 1990.</w:t>
            </w:r>
          </w:p>
        </w:tc>
      </w:tr>
      <w:tr w:rsidR="002946C1" w:rsidRPr="00F84FA7" w:rsidTr="00A273C8">
        <w:trPr>
          <w:trHeight w:val="512"/>
        </w:trPr>
        <w:tc>
          <w:tcPr>
            <w:tcW w:w="3512" w:type="dxa"/>
          </w:tcPr>
          <w:p w:rsidR="002946C1" w:rsidRPr="008D58A0" w:rsidRDefault="008D58A0" w:rsidP="008D5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University.</w:t>
            </w:r>
          </w:p>
        </w:tc>
        <w:tc>
          <w:tcPr>
            <w:tcW w:w="4531" w:type="dxa"/>
            <w:tcBorders>
              <w:right w:val="single" w:sz="4" w:space="0" w:color="auto"/>
            </w:tcBorders>
          </w:tcPr>
          <w:p w:rsidR="002946C1" w:rsidRPr="00A273C8" w:rsidRDefault="00A273C8" w:rsidP="00A2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 xml:space="preserve">M.S.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 </w:t>
            </w: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>Medical Microb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iology &amp; Immunology with grade very good 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2946C1" w:rsidRPr="00F84FA7" w:rsidRDefault="00A273C8" w:rsidP="00987ECB">
            <w:pPr>
              <w:rPr>
                <w:rFonts w:ascii="Calibri" w:eastAsia="Calibri" w:hAnsi="Calibri" w:cs="Arial"/>
              </w:rPr>
            </w:pP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>April 1986</w:t>
            </w:r>
          </w:p>
        </w:tc>
      </w:tr>
      <w:tr w:rsidR="002946C1" w:rsidRPr="00F84FA7" w:rsidTr="00A273C8">
        <w:trPr>
          <w:trHeight w:val="1088"/>
        </w:trPr>
        <w:tc>
          <w:tcPr>
            <w:tcW w:w="3512" w:type="dxa"/>
          </w:tcPr>
          <w:p w:rsidR="002946C1" w:rsidRPr="008D58A0" w:rsidRDefault="008D58A0" w:rsidP="008D5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Faculty of Medicine,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University.</w:t>
            </w:r>
          </w:p>
        </w:tc>
        <w:tc>
          <w:tcPr>
            <w:tcW w:w="4531" w:type="dxa"/>
            <w:tcBorders>
              <w:right w:val="single" w:sz="4" w:space="0" w:color="auto"/>
            </w:tcBorders>
          </w:tcPr>
          <w:p w:rsidR="002946C1" w:rsidRPr="00F84FA7" w:rsidRDefault="00A273C8" w:rsidP="00A273C8">
            <w:pPr>
              <w:rPr>
                <w:rFonts w:ascii="Calibri" w:eastAsia="Calibri" w:hAnsi="Calibri" w:cs="Arial"/>
              </w:rPr>
            </w:pP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>M.B.B.ch.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with grade very good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A273C8" w:rsidRPr="00A273C8" w:rsidRDefault="00A273C8" w:rsidP="00A27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>December 1980.</w:t>
            </w:r>
          </w:p>
          <w:p w:rsidR="002946C1" w:rsidRPr="00F84FA7" w:rsidRDefault="002946C1" w:rsidP="00987ECB">
            <w:pPr>
              <w:rPr>
                <w:rFonts w:ascii="Calibri" w:eastAsia="Calibri" w:hAnsi="Calibri" w:cs="Arial"/>
              </w:rPr>
            </w:pPr>
          </w:p>
        </w:tc>
      </w:tr>
    </w:tbl>
    <w:p w:rsidR="00011062" w:rsidRDefault="00011062" w:rsidP="002946C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2946C1" w:rsidRPr="0025303E" w:rsidRDefault="002946C1" w:rsidP="002946C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5303E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:rsidTr="00987ECB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946C1" w:rsidRPr="00A273C8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3C8">
              <w:rPr>
                <w:rFonts w:ascii="Times New Roman" w:eastAsia="Calibri" w:hAnsi="Times New Roman" w:cs="Times New Roman"/>
                <w:sz w:val="28"/>
                <w:szCs w:val="28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A273C8" w:rsidRDefault="00A273C8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3C8">
              <w:rPr>
                <w:rFonts w:ascii="Times New Roman" w:hAnsi="Times New Roman" w:cs="Times New Roman"/>
                <w:sz w:val="28"/>
                <w:szCs w:val="28"/>
              </w:rPr>
              <w:t>Medical Microbiology &amp; Immunology</w:t>
            </w:r>
          </w:p>
        </w:tc>
      </w:tr>
      <w:tr w:rsidR="002946C1" w:rsidRPr="00F84FA7" w:rsidTr="00987ECB">
        <w:tc>
          <w:tcPr>
            <w:tcW w:w="1702" w:type="dxa"/>
            <w:tcBorders>
              <w:right w:val="single" w:sz="4" w:space="0" w:color="auto"/>
            </w:tcBorders>
          </w:tcPr>
          <w:p w:rsidR="002946C1" w:rsidRPr="00A273C8" w:rsidRDefault="002946C1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3C8">
              <w:rPr>
                <w:rFonts w:ascii="Times New Roman" w:eastAsia="Calibri" w:hAnsi="Times New Roman" w:cs="Times New Roman"/>
                <w:sz w:val="28"/>
                <w:szCs w:val="28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A273C8" w:rsidRDefault="00A273C8" w:rsidP="00987E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3C8">
              <w:rPr>
                <w:rFonts w:ascii="Times New Roman" w:eastAsia="Calibri" w:hAnsi="Times New Roman" w:cs="Times New Roman"/>
                <w:sz w:val="28"/>
                <w:szCs w:val="28"/>
              </w:rPr>
              <w:t>Medical virology</w:t>
            </w:r>
          </w:p>
        </w:tc>
      </w:tr>
    </w:tbl>
    <w:p w:rsidR="00011062" w:rsidRDefault="00011062" w:rsidP="002946C1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2946C1" w:rsidRPr="00B06132" w:rsidRDefault="002946C1" w:rsidP="002946C1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06132">
        <w:rPr>
          <w:rFonts w:asciiTheme="majorBidi" w:hAnsiTheme="majorBidi" w:cstheme="majorBidi"/>
          <w:b/>
          <w:bCs/>
          <w:sz w:val="32"/>
          <w:szCs w:val="32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1"/>
        <w:gridCol w:w="2132"/>
        <w:gridCol w:w="2133"/>
        <w:gridCol w:w="2132"/>
      </w:tblGrid>
      <w:tr w:rsidR="002946C1" w:rsidRPr="001237BC" w:rsidTr="00195EA6">
        <w:tc>
          <w:tcPr>
            <w:tcW w:w="2301" w:type="dxa"/>
          </w:tcPr>
          <w:p w:rsidR="002946C1" w:rsidRPr="001237BC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132" w:type="dxa"/>
          </w:tcPr>
          <w:p w:rsidR="002946C1" w:rsidRPr="001237BC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133" w:type="dxa"/>
          </w:tcPr>
          <w:p w:rsidR="002946C1" w:rsidRPr="001237BC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132" w:type="dxa"/>
          </w:tcPr>
          <w:p w:rsidR="002946C1" w:rsidRPr="001237BC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:rsidTr="00195EA6">
        <w:tc>
          <w:tcPr>
            <w:tcW w:w="2301" w:type="dxa"/>
          </w:tcPr>
          <w:p w:rsidR="002946C1" w:rsidRPr="001237BC" w:rsidRDefault="00A273C8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Arabic</w:t>
            </w:r>
          </w:p>
        </w:tc>
        <w:tc>
          <w:tcPr>
            <w:tcW w:w="2132" w:type="dxa"/>
          </w:tcPr>
          <w:p w:rsidR="002946C1" w:rsidRPr="001237BC" w:rsidRDefault="00A273C8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  <w:tc>
          <w:tcPr>
            <w:tcW w:w="2133" w:type="dxa"/>
          </w:tcPr>
          <w:p w:rsidR="002946C1" w:rsidRPr="001237BC" w:rsidRDefault="00A273C8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  <w:tc>
          <w:tcPr>
            <w:tcW w:w="2132" w:type="dxa"/>
          </w:tcPr>
          <w:p w:rsidR="002946C1" w:rsidRPr="001237BC" w:rsidRDefault="00A273C8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</w:tr>
      <w:tr w:rsidR="002946C1" w:rsidRPr="001237BC" w:rsidTr="00195EA6">
        <w:tc>
          <w:tcPr>
            <w:tcW w:w="2301" w:type="dxa"/>
          </w:tcPr>
          <w:p w:rsidR="002946C1" w:rsidRPr="001237BC" w:rsidRDefault="00A273C8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132" w:type="dxa"/>
          </w:tcPr>
          <w:p w:rsidR="002946C1" w:rsidRPr="001237BC" w:rsidRDefault="00A273C8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  <w:tc>
          <w:tcPr>
            <w:tcW w:w="2133" w:type="dxa"/>
          </w:tcPr>
          <w:p w:rsidR="002946C1" w:rsidRPr="001237BC" w:rsidRDefault="0025303E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132" w:type="dxa"/>
          </w:tcPr>
          <w:p w:rsidR="002946C1" w:rsidRPr="001237BC" w:rsidRDefault="00A273C8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</w:tr>
    </w:tbl>
    <w:p w:rsidR="00195EA6" w:rsidRDefault="00195EA6" w:rsidP="00195EA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95EA6" w:rsidRPr="0025303E" w:rsidRDefault="00195EA6" w:rsidP="00195EA6">
      <w:pPr>
        <w:jc w:val="both"/>
        <w:rPr>
          <w:rFonts w:ascii="Times New Roman" w:hAnsi="Times New Roman" w:cs="Times New Roman"/>
          <w:b/>
          <w:iCs/>
          <w:sz w:val="32"/>
          <w:szCs w:val="32"/>
          <w:u w:val="single"/>
        </w:rPr>
      </w:pPr>
      <w:r w:rsidRPr="0025303E">
        <w:rPr>
          <w:rFonts w:ascii="Times New Roman" w:hAnsi="Times New Roman" w:cs="Times New Roman"/>
          <w:b/>
          <w:iCs/>
          <w:sz w:val="32"/>
          <w:szCs w:val="32"/>
          <w:u w:val="single"/>
        </w:rPr>
        <w:t>Positions:</w:t>
      </w:r>
    </w:p>
    <w:p w:rsidR="00195EA6" w:rsidRDefault="00195EA6" w:rsidP="00195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D1E">
        <w:rPr>
          <w:rFonts w:ascii="Times New Roman" w:hAnsi="Times New Roman" w:cs="Times New Roman"/>
          <w:sz w:val="28"/>
          <w:szCs w:val="28"/>
        </w:rPr>
        <w:t xml:space="preserve">Professor emeritus of </w:t>
      </w:r>
      <w:r w:rsidRPr="00247D1E">
        <w:rPr>
          <w:rFonts w:ascii="Times New Roman" w:hAnsi="Times New Roman" w:cs="Times New Roman"/>
          <w:bCs/>
          <w:sz w:val="28"/>
          <w:szCs w:val="28"/>
        </w:rPr>
        <w:t>Medical</w:t>
      </w:r>
      <w:r w:rsidRPr="00247D1E">
        <w:rPr>
          <w:rFonts w:ascii="Times New Roman" w:hAnsi="Times New Roman" w:cs="Times New Roman"/>
          <w:sz w:val="28"/>
          <w:szCs w:val="28"/>
        </w:rPr>
        <w:t xml:space="preserve"> Microbiology &amp;Immunology,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Faculty </w:t>
      </w:r>
      <w:proofErr w:type="gramStart"/>
      <w:r w:rsidRPr="00247D1E">
        <w:rPr>
          <w:rFonts w:ascii="Times New Roman" w:hAnsi="Times New Roman" w:cs="Times New Roman"/>
          <w:sz w:val="28"/>
          <w:szCs w:val="28"/>
        </w:rPr>
        <w:t>of  Medicine</w:t>
      </w:r>
      <w:proofErr w:type="gramEnd"/>
      <w:r w:rsidRPr="00247D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University from 2016 till now.</w:t>
      </w:r>
    </w:p>
    <w:p w:rsidR="0025303E" w:rsidRPr="00247D1E" w:rsidRDefault="0025303E" w:rsidP="0025303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95EA6" w:rsidRDefault="00195EA6" w:rsidP="00195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D1E">
        <w:rPr>
          <w:rFonts w:ascii="Times New Roman" w:hAnsi="Times New Roman" w:cs="Times New Roman"/>
          <w:bCs/>
          <w:sz w:val="28"/>
          <w:szCs w:val="28"/>
        </w:rPr>
        <w:t xml:space="preserve">Head </w:t>
      </w:r>
      <w:proofErr w:type="gramStart"/>
      <w:r w:rsidRPr="00247D1E">
        <w:rPr>
          <w:rFonts w:ascii="Times New Roman" w:hAnsi="Times New Roman" w:cs="Times New Roman"/>
          <w:bCs/>
          <w:sz w:val="28"/>
          <w:szCs w:val="28"/>
        </w:rPr>
        <w:t>of  Medical</w:t>
      </w:r>
      <w:proofErr w:type="gramEnd"/>
      <w:r w:rsidRPr="00247D1E">
        <w:rPr>
          <w:rFonts w:ascii="Times New Roman" w:hAnsi="Times New Roman" w:cs="Times New Roman"/>
          <w:bCs/>
          <w:sz w:val="28"/>
          <w:szCs w:val="28"/>
        </w:rPr>
        <w:t xml:space="preserve"> Microbiology &amp;Immunology, </w:t>
      </w:r>
      <w:proofErr w:type="spellStart"/>
      <w:r w:rsidRPr="00247D1E">
        <w:rPr>
          <w:rFonts w:ascii="Times New Roman" w:hAnsi="Times New Roman" w:cs="Times New Roman"/>
          <w:bCs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bCs/>
          <w:sz w:val="28"/>
          <w:szCs w:val="28"/>
        </w:rPr>
        <w:t xml:space="preserve"> Faculty of  Medicine</w:t>
      </w:r>
      <w:r w:rsidR="00253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University from </w:t>
      </w:r>
      <w:r w:rsidRPr="00247D1E">
        <w:rPr>
          <w:rFonts w:ascii="Times New Roman" w:hAnsi="Times New Roman" w:cs="Times New Roman"/>
          <w:b/>
          <w:sz w:val="28"/>
          <w:szCs w:val="28"/>
        </w:rPr>
        <w:t>2014-</w:t>
      </w:r>
      <w:r w:rsidRPr="00247D1E">
        <w:rPr>
          <w:rFonts w:ascii="Times New Roman" w:hAnsi="Times New Roman" w:cs="Times New Roman"/>
          <w:b/>
          <w:bCs/>
          <w:sz w:val="28"/>
          <w:szCs w:val="28"/>
        </w:rPr>
        <w:t>2017.</w:t>
      </w:r>
    </w:p>
    <w:p w:rsidR="00195EA6" w:rsidRPr="00247D1E" w:rsidRDefault="00195EA6" w:rsidP="00195EA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EA6" w:rsidRDefault="00195EA6" w:rsidP="00195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D1E">
        <w:rPr>
          <w:rFonts w:ascii="Times New Roman" w:hAnsi="Times New Roman" w:cs="Times New Roman"/>
          <w:bCs/>
          <w:sz w:val="28"/>
          <w:szCs w:val="28"/>
        </w:rPr>
        <w:t xml:space="preserve">Since </w:t>
      </w:r>
      <w:r w:rsidRPr="00247D1E">
        <w:rPr>
          <w:rFonts w:ascii="Times New Roman" w:hAnsi="Times New Roman" w:cs="Times New Roman"/>
          <w:b/>
          <w:sz w:val="28"/>
          <w:szCs w:val="28"/>
        </w:rPr>
        <w:t xml:space="preserve">2001 </w:t>
      </w:r>
      <w:r w:rsidRPr="00247D1E">
        <w:rPr>
          <w:rFonts w:ascii="Times New Roman" w:hAnsi="Times New Roman" w:cs="Times New Roman"/>
          <w:sz w:val="28"/>
          <w:szCs w:val="28"/>
        </w:rPr>
        <w:t xml:space="preserve">Professor of </w:t>
      </w:r>
      <w:r w:rsidRPr="00247D1E">
        <w:rPr>
          <w:rFonts w:ascii="Times New Roman" w:hAnsi="Times New Roman" w:cs="Times New Roman"/>
          <w:bCs/>
          <w:sz w:val="28"/>
          <w:szCs w:val="28"/>
        </w:rPr>
        <w:t>Medical</w:t>
      </w:r>
      <w:r w:rsidRPr="00247D1E">
        <w:rPr>
          <w:rFonts w:ascii="Times New Roman" w:hAnsi="Times New Roman" w:cs="Times New Roman"/>
          <w:sz w:val="28"/>
          <w:szCs w:val="28"/>
        </w:rPr>
        <w:t xml:space="preserve"> Microbiology &amp;Immunology,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Faculty </w:t>
      </w:r>
      <w:proofErr w:type="gramStart"/>
      <w:r w:rsidRPr="00247D1E">
        <w:rPr>
          <w:rFonts w:ascii="Times New Roman" w:hAnsi="Times New Roman" w:cs="Times New Roman"/>
          <w:sz w:val="28"/>
          <w:szCs w:val="28"/>
        </w:rPr>
        <w:t>of  Medicine</w:t>
      </w:r>
      <w:proofErr w:type="gramEnd"/>
      <w:r w:rsidRPr="00247D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195EA6" w:rsidRPr="00247D1E" w:rsidRDefault="00195EA6" w:rsidP="00195EA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5303E" w:rsidRDefault="00195EA6" w:rsidP="0025303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D1E">
        <w:rPr>
          <w:rFonts w:ascii="Times New Roman" w:hAnsi="Times New Roman" w:cs="Times New Roman"/>
          <w:b/>
          <w:sz w:val="28"/>
          <w:szCs w:val="28"/>
        </w:rPr>
        <w:t>1995 – 2001</w:t>
      </w:r>
      <w:r w:rsidRPr="00247D1E">
        <w:rPr>
          <w:rFonts w:ascii="Times New Roman" w:hAnsi="Times New Roman" w:cs="Times New Roman"/>
          <w:sz w:val="28"/>
          <w:szCs w:val="28"/>
        </w:rPr>
        <w:t xml:space="preserve"> Assistant Prof. of </w:t>
      </w:r>
      <w:r w:rsidRPr="00247D1E">
        <w:rPr>
          <w:rFonts w:ascii="Times New Roman" w:hAnsi="Times New Roman" w:cs="Times New Roman"/>
          <w:bCs/>
          <w:sz w:val="28"/>
          <w:szCs w:val="28"/>
        </w:rPr>
        <w:t>Medical</w:t>
      </w:r>
      <w:r w:rsidRPr="00247D1E">
        <w:rPr>
          <w:rFonts w:ascii="Times New Roman" w:hAnsi="Times New Roman" w:cs="Times New Roman"/>
          <w:sz w:val="28"/>
          <w:szCs w:val="28"/>
        </w:rPr>
        <w:t xml:space="preserve"> Microbiology</w:t>
      </w:r>
      <w:r w:rsidR="0025303E">
        <w:rPr>
          <w:rFonts w:ascii="Times New Roman" w:hAnsi="Times New Roman" w:cs="Times New Roman"/>
          <w:sz w:val="28"/>
          <w:szCs w:val="28"/>
        </w:rPr>
        <w:t xml:space="preserve"> &amp; Immunology, </w:t>
      </w:r>
      <w:proofErr w:type="spellStart"/>
      <w:r w:rsidR="0025303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="0025303E">
        <w:rPr>
          <w:rFonts w:ascii="Times New Roman" w:hAnsi="Times New Roman" w:cs="Times New Roman"/>
          <w:sz w:val="28"/>
          <w:szCs w:val="28"/>
        </w:rPr>
        <w:t xml:space="preserve"> Faculty of</w:t>
      </w:r>
      <w:r w:rsidRPr="00247D1E">
        <w:rPr>
          <w:rFonts w:ascii="Times New Roman" w:hAnsi="Times New Roman" w:cs="Times New Roman"/>
          <w:sz w:val="28"/>
          <w:szCs w:val="28"/>
        </w:rPr>
        <w:t xml:space="preserve"> Medicine,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25303E" w:rsidRPr="0025303E" w:rsidRDefault="0025303E" w:rsidP="0025303E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195EA6" w:rsidRDefault="00195EA6" w:rsidP="0025303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D1E">
        <w:rPr>
          <w:rFonts w:ascii="Times New Roman" w:hAnsi="Times New Roman" w:cs="Times New Roman"/>
          <w:b/>
          <w:sz w:val="28"/>
          <w:szCs w:val="28"/>
        </w:rPr>
        <w:t xml:space="preserve">1991– </w:t>
      </w:r>
      <w:proofErr w:type="gramStart"/>
      <w:r w:rsidRPr="00247D1E">
        <w:rPr>
          <w:rFonts w:ascii="Times New Roman" w:hAnsi="Times New Roman" w:cs="Times New Roman"/>
          <w:b/>
          <w:sz w:val="28"/>
          <w:szCs w:val="28"/>
        </w:rPr>
        <w:t xml:space="preserve">1995  </w:t>
      </w:r>
      <w:r w:rsidRPr="00247D1E">
        <w:rPr>
          <w:rFonts w:ascii="Times New Roman" w:hAnsi="Times New Roman" w:cs="Times New Roman"/>
          <w:sz w:val="28"/>
          <w:szCs w:val="28"/>
        </w:rPr>
        <w:t>Lecturer</w:t>
      </w:r>
      <w:proofErr w:type="gramEnd"/>
      <w:r w:rsidRPr="00247D1E">
        <w:rPr>
          <w:rFonts w:ascii="Times New Roman" w:hAnsi="Times New Roman" w:cs="Times New Roman"/>
          <w:sz w:val="28"/>
          <w:szCs w:val="28"/>
        </w:rPr>
        <w:t xml:space="preserve"> of  </w:t>
      </w:r>
      <w:r w:rsidRPr="00247D1E">
        <w:rPr>
          <w:rFonts w:ascii="Times New Roman" w:hAnsi="Times New Roman" w:cs="Times New Roman"/>
          <w:bCs/>
          <w:sz w:val="28"/>
          <w:szCs w:val="28"/>
        </w:rPr>
        <w:t>Medical</w:t>
      </w:r>
      <w:r w:rsidRPr="00247D1E">
        <w:rPr>
          <w:rFonts w:ascii="Times New Roman" w:hAnsi="Times New Roman" w:cs="Times New Roman"/>
          <w:sz w:val="28"/>
          <w:szCs w:val="28"/>
        </w:rPr>
        <w:t xml:space="preserve"> Microbiology &amp; Immunology,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Faculty of  Medicine,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25303E" w:rsidRPr="0025303E" w:rsidRDefault="0025303E" w:rsidP="002530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5303E" w:rsidRDefault="00195EA6" w:rsidP="0025303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D1E">
        <w:rPr>
          <w:rFonts w:ascii="Times New Roman" w:hAnsi="Times New Roman" w:cs="Times New Roman"/>
          <w:b/>
          <w:sz w:val="28"/>
          <w:szCs w:val="28"/>
        </w:rPr>
        <w:t xml:space="preserve">1986 – 1991 </w:t>
      </w:r>
      <w:r w:rsidRPr="00247D1E">
        <w:rPr>
          <w:rFonts w:ascii="Times New Roman" w:hAnsi="Times New Roman" w:cs="Times New Roman"/>
          <w:sz w:val="28"/>
          <w:szCs w:val="28"/>
        </w:rPr>
        <w:t xml:space="preserve">Assistant Lecturer </w:t>
      </w:r>
      <w:proofErr w:type="gramStart"/>
      <w:r w:rsidRPr="00247D1E">
        <w:rPr>
          <w:rFonts w:ascii="Times New Roman" w:hAnsi="Times New Roman" w:cs="Times New Roman"/>
          <w:sz w:val="28"/>
          <w:szCs w:val="28"/>
        </w:rPr>
        <w:t xml:space="preserve">of  </w:t>
      </w:r>
      <w:r w:rsidRPr="00247D1E">
        <w:rPr>
          <w:rFonts w:ascii="Times New Roman" w:hAnsi="Times New Roman" w:cs="Times New Roman"/>
          <w:bCs/>
          <w:sz w:val="28"/>
          <w:szCs w:val="28"/>
        </w:rPr>
        <w:t>Medical</w:t>
      </w:r>
      <w:proofErr w:type="gramEnd"/>
      <w:r w:rsidRPr="00247D1E">
        <w:rPr>
          <w:rFonts w:ascii="Times New Roman" w:hAnsi="Times New Roman" w:cs="Times New Roman"/>
          <w:sz w:val="28"/>
          <w:szCs w:val="28"/>
        </w:rPr>
        <w:t xml:space="preserve"> Microbiology &amp; Immunology,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Faculty of  Medicine,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25303E" w:rsidRPr="0025303E" w:rsidRDefault="0025303E" w:rsidP="002530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5EA6" w:rsidRPr="00247D1E" w:rsidRDefault="00195EA6" w:rsidP="00195EA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D1E">
        <w:rPr>
          <w:rFonts w:ascii="Times New Roman" w:hAnsi="Times New Roman" w:cs="Times New Roman"/>
          <w:b/>
          <w:sz w:val="28"/>
          <w:szCs w:val="28"/>
        </w:rPr>
        <w:t>1982 – 1986</w:t>
      </w:r>
      <w:r w:rsidRPr="00247D1E">
        <w:rPr>
          <w:rFonts w:ascii="Times New Roman" w:hAnsi="Times New Roman" w:cs="Times New Roman"/>
          <w:sz w:val="28"/>
          <w:szCs w:val="28"/>
        </w:rPr>
        <w:t xml:space="preserve"> Demonstrator of </w:t>
      </w:r>
      <w:r w:rsidRPr="00247D1E">
        <w:rPr>
          <w:rFonts w:ascii="Times New Roman" w:hAnsi="Times New Roman" w:cs="Times New Roman"/>
          <w:bCs/>
          <w:sz w:val="28"/>
          <w:szCs w:val="28"/>
        </w:rPr>
        <w:t>Medical</w:t>
      </w:r>
      <w:r w:rsidRPr="00247D1E">
        <w:rPr>
          <w:rFonts w:ascii="Times New Roman" w:hAnsi="Times New Roman" w:cs="Times New Roman"/>
          <w:sz w:val="28"/>
          <w:szCs w:val="28"/>
        </w:rPr>
        <w:t xml:space="preserve"> Microbiology &amp; Immunology,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Faculty </w:t>
      </w:r>
      <w:proofErr w:type="gramStart"/>
      <w:r w:rsidRPr="00247D1E">
        <w:rPr>
          <w:rFonts w:ascii="Times New Roman" w:hAnsi="Times New Roman" w:cs="Times New Roman"/>
          <w:sz w:val="28"/>
          <w:szCs w:val="28"/>
        </w:rPr>
        <w:t>of  Medicine</w:t>
      </w:r>
      <w:proofErr w:type="gramEnd"/>
      <w:r w:rsidRPr="00247D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D1E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247D1E"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B06132" w:rsidRDefault="00B06132" w:rsidP="00B06132">
      <w:pPr>
        <w:rPr>
          <w:rFonts w:ascii="Arial" w:eastAsia="Calibri" w:hAnsi="Arial" w:cs="Arial"/>
          <w:b/>
          <w:bCs/>
        </w:rPr>
      </w:pPr>
    </w:p>
    <w:p w:rsidR="00011062" w:rsidRDefault="00011062" w:rsidP="00B06132">
      <w:pPr>
        <w:rPr>
          <w:rFonts w:ascii="Arial" w:eastAsia="Calibri" w:hAnsi="Arial" w:cs="Arial"/>
          <w:b/>
          <w:bCs/>
        </w:rPr>
      </w:pPr>
    </w:p>
    <w:p w:rsidR="002946C1" w:rsidRPr="0025303E" w:rsidRDefault="002946C1" w:rsidP="00B06132">
      <w:pPr>
        <w:rPr>
          <w:rFonts w:ascii="Arial" w:eastAsia="Calibri" w:hAnsi="Arial" w:cs="Arial"/>
          <w:b/>
          <w:bCs/>
          <w:sz w:val="32"/>
          <w:szCs w:val="32"/>
          <w:u w:val="single"/>
        </w:rPr>
      </w:pPr>
      <w:r w:rsidRPr="0025303E">
        <w:rPr>
          <w:rFonts w:ascii="Arial" w:eastAsia="Calibri" w:hAnsi="Arial" w:cs="Arial"/>
          <w:b/>
          <w:bCs/>
          <w:sz w:val="32"/>
          <w:szCs w:val="32"/>
          <w:u w:val="single"/>
        </w:rPr>
        <w:lastRenderedPageBreak/>
        <w:t>Membership of Committees&amp; societies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</w:t>
      </w:r>
      <w:r w:rsidR="00A273C8">
        <w:rPr>
          <w:rFonts w:ascii="Arial" w:eastAsia="Calibri" w:hAnsi="Arial" w:cs="Arial"/>
          <w:b/>
          <w:bCs/>
        </w:rPr>
        <w:t xml:space="preserve">- Egyptian Society for Medical </w:t>
      </w:r>
      <w:proofErr w:type="spellStart"/>
      <w:r w:rsidR="00A273C8">
        <w:rPr>
          <w:rFonts w:ascii="Arial" w:eastAsia="Calibri" w:hAnsi="Arial" w:cs="Arial"/>
          <w:b/>
          <w:bCs/>
        </w:rPr>
        <w:t>Microiology</w:t>
      </w:r>
      <w:proofErr w:type="spellEnd"/>
    </w:p>
    <w:p w:rsidR="000948A2" w:rsidRDefault="000948A2" w:rsidP="00B0613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</w:t>
      </w:r>
      <w:r w:rsidR="00B06132">
        <w:rPr>
          <w:rFonts w:ascii="Arial" w:eastAsia="Calibri" w:hAnsi="Arial" w:cs="Arial"/>
          <w:b/>
          <w:bCs/>
        </w:rPr>
        <w:t>- Egyptian Society of Immunology</w:t>
      </w:r>
    </w:p>
    <w:p w:rsidR="000E3EC2" w:rsidRDefault="000E3EC2" w:rsidP="0025303E">
      <w:pPr>
        <w:rPr>
          <w:rFonts w:ascii="Arial" w:hAnsi="Arial"/>
          <w:b/>
          <w:bCs/>
          <w:sz w:val="28"/>
          <w:szCs w:val="28"/>
          <w:u w:val="single"/>
        </w:rPr>
      </w:pPr>
    </w:p>
    <w:p w:rsidR="002946C1" w:rsidRPr="0025303E" w:rsidRDefault="002946C1" w:rsidP="0025303E">
      <w:pPr>
        <w:rPr>
          <w:rFonts w:ascii="Arial" w:hAnsi="Arial"/>
          <w:b/>
          <w:bCs/>
          <w:sz w:val="28"/>
          <w:szCs w:val="28"/>
          <w:u w:val="single"/>
        </w:rPr>
      </w:pPr>
      <w:proofErr w:type="gramStart"/>
      <w:r w:rsidRPr="0025303E">
        <w:rPr>
          <w:rFonts w:ascii="Arial" w:hAnsi="Arial"/>
          <w:b/>
          <w:bCs/>
          <w:sz w:val="28"/>
          <w:szCs w:val="28"/>
          <w:u w:val="single"/>
        </w:rPr>
        <w:t>Courses  taught</w:t>
      </w:r>
      <w:proofErr w:type="gramEnd"/>
      <w:r w:rsidR="0025303E">
        <w:rPr>
          <w:rFonts w:ascii="Arial" w:hAnsi="Arial"/>
          <w:b/>
          <w:bCs/>
          <w:sz w:val="28"/>
          <w:szCs w:val="28"/>
          <w:u w:val="single"/>
        </w:rPr>
        <w:t xml:space="preserve"> </w:t>
      </w:r>
      <w:r w:rsidRPr="0025303E">
        <w:rPr>
          <w:rFonts w:ascii="Arial" w:hAnsi="Arial"/>
          <w:b/>
          <w:bCs/>
          <w:sz w:val="28"/>
          <w:szCs w:val="28"/>
          <w:u w:val="single"/>
        </w:rPr>
        <w:t xml:space="preserve"> at under graduate level</w:t>
      </w:r>
    </w:p>
    <w:tbl>
      <w:tblPr>
        <w:tblW w:w="8575" w:type="dxa"/>
        <w:tblLook w:val="04A0" w:firstRow="1" w:lastRow="0" w:firstColumn="1" w:lastColumn="0" w:noHBand="0" w:noVBand="1"/>
      </w:tblPr>
      <w:tblGrid>
        <w:gridCol w:w="8575"/>
      </w:tblGrid>
      <w:tr w:rsidR="002946C1" w:rsidRPr="00602AE1" w:rsidTr="00575780">
        <w:tc>
          <w:tcPr>
            <w:tcW w:w="8575" w:type="dxa"/>
          </w:tcPr>
          <w:p w:rsidR="002946C1" w:rsidRPr="0098503E" w:rsidRDefault="00AD2B0B" w:rsidP="00AD2B0B">
            <w:pPr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</w:pPr>
            <w:r w:rsidRPr="0098503E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1- General course of Microbiology and Virology to the third year at</w:t>
            </w: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Faculty </w:t>
            </w:r>
            <w:proofErr w:type="gram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of  Medicine</w:t>
            </w:r>
            <w:proofErr w:type="gram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D2B0B" w:rsidRPr="0098503E" w:rsidRDefault="00AD2B0B" w:rsidP="00AD2B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8503E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2- Systemic course of Microbiology and Virology to the third year at</w:t>
            </w: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Faculty </w:t>
            </w:r>
            <w:proofErr w:type="gram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of  Medicine</w:t>
            </w:r>
            <w:proofErr w:type="gram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D2B0B" w:rsidRPr="0098503E" w:rsidRDefault="00AD2B0B" w:rsidP="00AD2B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8503E">
              <w:rPr>
                <w:rFonts w:asciiTheme="majorBidi" w:hAnsiTheme="majorBidi" w:cstheme="majorBidi"/>
                <w:sz w:val="28"/>
                <w:szCs w:val="28"/>
              </w:rPr>
              <w:t>3- Practical</w:t>
            </w:r>
            <w:r w:rsidRPr="0098503E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 xml:space="preserve"> course of Microbiology and Virology to the third year at</w:t>
            </w: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Faculty of  Medicine</w:t>
            </w:r>
          </w:p>
          <w:p w:rsidR="00AD2B0B" w:rsidRPr="0098503E" w:rsidRDefault="00AD2B0B" w:rsidP="00AD2B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8503E"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 w:rsidRPr="0098503E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 xml:space="preserve"> General course of Microbiology and Virology to the second year at</w:t>
            </w: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Faculty </w:t>
            </w:r>
            <w:proofErr w:type="gram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of  Medicine</w:t>
            </w:r>
            <w:proofErr w:type="gram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D2B0B" w:rsidRPr="0098503E" w:rsidRDefault="00AD2B0B" w:rsidP="00AD2B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8503E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5- Systemic course of Microbiology and Virology to the second year at</w:t>
            </w: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Faculty </w:t>
            </w:r>
            <w:proofErr w:type="gram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of  Medicine</w:t>
            </w:r>
            <w:proofErr w:type="gram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AD2B0B" w:rsidRPr="0098503E" w:rsidRDefault="00AD2B0B" w:rsidP="00AD2B0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6- </w:t>
            </w:r>
            <w:r w:rsidRPr="0098503E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General course of Microbiology and Virology to the first year at</w:t>
            </w: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Faculty </w:t>
            </w:r>
            <w:proofErr w:type="gram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of  Medicine</w:t>
            </w:r>
            <w:proofErr w:type="gram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27D58" w:rsidRPr="0098503E" w:rsidRDefault="00AD2B0B" w:rsidP="00B27D5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8503E">
              <w:rPr>
                <w:rFonts w:asciiTheme="majorBidi" w:hAnsiTheme="majorBidi" w:cstheme="majorBidi"/>
                <w:sz w:val="28"/>
                <w:szCs w:val="28"/>
              </w:rPr>
              <w:t>7- Systemic</w:t>
            </w:r>
            <w:r w:rsidRPr="0098503E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 xml:space="preserve"> course of Microbiology and Virology to the first year at</w:t>
            </w:r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Faculty </w:t>
            </w:r>
            <w:proofErr w:type="gramStart"/>
            <w:r w:rsidRPr="0098503E">
              <w:rPr>
                <w:rFonts w:asciiTheme="majorBidi" w:hAnsiTheme="majorBidi" w:cstheme="majorBidi"/>
                <w:sz w:val="28"/>
                <w:szCs w:val="28"/>
              </w:rPr>
              <w:t>of  Medicine</w:t>
            </w:r>
            <w:proofErr w:type="gramEnd"/>
            <w:r w:rsidRPr="0098503E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27D58" w:rsidRPr="0098503E" w:rsidRDefault="00B27D58" w:rsidP="00B27D5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27D58" w:rsidRPr="0098503E" w:rsidRDefault="00B27D58" w:rsidP="00B27D58">
            <w:pPr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98503E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AF481B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  PHD/ MSc Supervision</w:t>
            </w:r>
          </w:p>
          <w:p w:rsidR="000E3EC2" w:rsidRPr="0098503E" w:rsidRDefault="00A52281" w:rsidP="000E3EC2">
            <w:pPr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>1</w:t>
            </w:r>
            <w:r w:rsidR="000E3EC2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-Indirect </w:t>
            </w:r>
            <w:proofErr w:type="spellStart"/>
            <w:r w:rsidR="000E3EC2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immunoflourescent</w:t>
            </w:r>
            <w:proofErr w:type="spellEnd"/>
            <w:r w:rsidR="000E3EC2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 technique versus tissue culture method in diagnosis of poliomyelitis</w:t>
            </w:r>
            <w:r w:rsidR="007F29F2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 </w:t>
            </w:r>
            <w:r w:rsidR="007F29F2" w:rsidRP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(MS</w:t>
            </w:r>
            <w:r w:rsid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c</w:t>
            </w:r>
            <w:r w:rsidR="007F29F2" w:rsidRP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 xml:space="preserve"> 1993)</w:t>
            </w:r>
            <w:r w:rsidR="000E3EC2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.</w:t>
            </w:r>
          </w:p>
          <w:p w:rsidR="007C764B" w:rsidRPr="0098503E" w:rsidRDefault="00A52281" w:rsidP="007F29F2">
            <w:pPr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>2</w:t>
            </w:r>
            <w:r w:rsidR="007C764B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- Prevalence of hepatitis B surface antigen and cytomegalovirus </w:t>
            </w:r>
            <w:proofErr w:type="spellStart"/>
            <w:r w:rsidR="007C764B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Ig</w:t>
            </w:r>
            <w:proofErr w:type="spellEnd"/>
            <w:r w:rsidR="007C764B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 M antibodies among blood donors</w:t>
            </w:r>
            <w:r w:rsidR="007F29F2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 </w:t>
            </w:r>
            <w:r w:rsidR="007F29F2" w:rsidRP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(MS</w:t>
            </w:r>
            <w:r w:rsid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c 1994</w:t>
            </w:r>
            <w:r w:rsidR="007F29F2" w:rsidRP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)</w:t>
            </w:r>
            <w:r w:rsidR="007F29F2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.</w:t>
            </w:r>
          </w:p>
          <w:p w:rsidR="007F29F2" w:rsidRDefault="00A52281" w:rsidP="007F29F2">
            <w:pPr>
              <w:jc w:val="both"/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>3</w:t>
            </w:r>
            <w:r w:rsidR="007C764B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-</w:t>
            </w:r>
            <w:r w:rsidR="007C764B" w:rsidRPr="0098503E">
              <w:rPr>
                <w:rFonts w:asciiTheme="majorBidi" w:hAnsiTheme="majorBidi" w:cstheme="majorBidi"/>
                <w:color w:val="000000"/>
                <w:spacing w:val="5"/>
                <w:sz w:val="28"/>
                <w:szCs w:val="28"/>
              </w:rPr>
              <w:t xml:space="preserve"> </w:t>
            </w:r>
            <w:r w:rsidR="007F29F2" w:rsidRPr="00554AC4">
              <w:rPr>
                <w:rFonts w:ascii="Times New Roman" w:hAnsi="Times New Roman" w:cs="Times New Roman"/>
                <w:bCs/>
                <w:sz w:val="28"/>
                <w:szCs w:val="28"/>
              </w:rPr>
              <w:t>Role of Respiratory Viruses in Infants With Acute Lower Respiratory Tract Infections</w:t>
            </w:r>
            <w:r w:rsidR="007F29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F29F2" w:rsidRP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(MS</w:t>
            </w:r>
            <w:r w:rsid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c 1998</w:t>
            </w:r>
            <w:r w:rsidR="007F29F2" w:rsidRPr="007F29F2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)</w:t>
            </w:r>
            <w:r w:rsidR="007F29F2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.</w:t>
            </w:r>
          </w:p>
          <w:p w:rsidR="00C5797E" w:rsidRDefault="00C5797E" w:rsidP="00C5797E">
            <w:pPr>
              <w:rPr>
                <w:rFonts w:asciiTheme="majorBidi" w:eastAsia="Calibri" w:hAnsiTheme="majorBidi" w:cstheme="majorBidi" w:hint="cs"/>
                <w:b/>
                <w:sz w:val="28"/>
                <w:szCs w:val="28"/>
                <w:rtl/>
              </w:rPr>
            </w:pPr>
          </w:p>
          <w:p w:rsidR="00C5797E" w:rsidRDefault="00A52281" w:rsidP="00C5797E">
            <w:pPr>
              <w:bidi/>
              <w:jc w:val="both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="Calibri" w:hAnsiTheme="majorBidi" w:cstheme="majorBidi" w:hint="cs"/>
                <w:b/>
                <w:sz w:val="28"/>
                <w:szCs w:val="28"/>
                <w:rtl/>
              </w:rPr>
              <w:lastRenderedPageBreak/>
              <w:t>4</w:t>
            </w:r>
            <w:r w:rsidR="00C5797E">
              <w:rPr>
                <w:rFonts w:asciiTheme="majorBidi" w:eastAsia="Calibri" w:hAnsiTheme="majorBidi" w:cstheme="majorBidi" w:hint="cs"/>
                <w:b/>
                <w:sz w:val="28"/>
                <w:szCs w:val="28"/>
                <w:rtl/>
              </w:rPr>
              <w:t xml:space="preserve">- تحديد فيروس الالتهاب الكبدى (سي) وانواع التماثل الوراثى فيه بين الاشخاص الأصحاء ظاهريا </w:t>
            </w:r>
            <w:r w:rsidR="00C5797E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( دكتوراه 2000</w:t>
            </w:r>
            <w:r w:rsidR="00C5797E"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C5797E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)</w:t>
            </w:r>
          </w:p>
          <w:p w:rsidR="00C5797E" w:rsidRDefault="00C5797E" w:rsidP="007F29F2">
            <w:pPr>
              <w:jc w:val="both"/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  <w:lang w:bidi="ar-EG"/>
              </w:rPr>
            </w:pPr>
          </w:p>
          <w:p w:rsidR="00C5797E" w:rsidRDefault="00A52281" w:rsidP="00C5797E">
            <w:pP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>5</w:t>
            </w:r>
            <w:r w:rsidR="00C5797E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-</w:t>
            </w:r>
            <w:r w:rsidR="00C5797E" w:rsidRPr="0098503E">
              <w:rPr>
                <w:rFonts w:asciiTheme="majorBidi" w:hAnsiTheme="majorBidi" w:cstheme="majorBidi"/>
                <w:i/>
                <w:iCs/>
                <w:color w:val="000000"/>
                <w:spacing w:val="16"/>
                <w:sz w:val="28"/>
                <w:szCs w:val="28"/>
              </w:rPr>
              <w:t xml:space="preserve">Chlamydia </w:t>
            </w:r>
            <w:proofErr w:type="spellStart"/>
            <w:r w:rsidR="00C5797E" w:rsidRPr="0098503E">
              <w:rPr>
                <w:rFonts w:asciiTheme="majorBidi" w:hAnsiTheme="majorBidi" w:cstheme="majorBidi"/>
                <w:i/>
                <w:iCs/>
                <w:color w:val="000000"/>
                <w:spacing w:val="16"/>
                <w:sz w:val="28"/>
                <w:szCs w:val="28"/>
              </w:rPr>
              <w:t>pneumoniae</w:t>
            </w:r>
            <w:proofErr w:type="spellEnd"/>
            <w:r w:rsidR="00C5797E" w:rsidRPr="0098503E">
              <w:rPr>
                <w:rFonts w:asciiTheme="majorBidi" w:hAnsiTheme="majorBidi" w:cstheme="majorBidi"/>
                <w:i/>
                <w:iCs/>
                <w:color w:val="000000"/>
                <w:spacing w:val="16"/>
                <w:sz w:val="28"/>
                <w:szCs w:val="28"/>
              </w:rPr>
              <w:t xml:space="preserve"> </w:t>
            </w:r>
            <w:r w:rsidR="00C5797E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infection </w:t>
            </w:r>
            <w:r w:rsidR="00C5797E" w:rsidRPr="0098503E">
              <w:rPr>
                <w:rFonts w:asciiTheme="majorBidi" w:hAnsiTheme="majorBidi" w:cstheme="majorBidi"/>
                <w:color w:val="202020"/>
                <w:spacing w:val="16"/>
                <w:sz w:val="28"/>
                <w:szCs w:val="28"/>
              </w:rPr>
              <w:t xml:space="preserve">in </w:t>
            </w:r>
            <w:r w:rsidR="00C5797E" w:rsidRPr="0098503E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asthmatic </w:t>
            </w:r>
            <w:r w:rsidR="00C5797E" w:rsidRPr="0098503E">
              <w:rPr>
                <w:rFonts w:asciiTheme="majorBidi" w:hAnsiTheme="majorBidi" w:cstheme="majorBidi"/>
                <w:color w:val="000000"/>
                <w:spacing w:val="-6"/>
                <w:sz w:val="28"/>
                <w:szCs w:val="28"/>
              </w:rPr>
              <w:t>patients.</w:t>
            </w:r>
            <w:r w:rsidR="00C5797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(MD 20</w:t>
            </w:r>
            <w:r w:rsidR="00C5797E" w:rsidRP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0</w:t>
            </w:r>
            <w:r w:rsidR="00C5797E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C5797E" w:rsidRP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)</w:t>
            </w:r>
          </w:p>
          <w:p w:rsidR="00F06631" w:rsidRDefault="00575780" w:rsidP="00575780">
            <w:pPr>
              <w:bidi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 xml:space="preserve">6- </w:t>
            </w:r>
            <w:r w:rsidRPr="00575780"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تعقب مصدر العدوى البكتيرية الناتجة بعد العمليات الجراحية في الأقسام الجراحية في م</w:t>
            </w:r>
            <w:r w:rsidRPr="0057578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س</w:t>
            </w:r>
            <w:r w:rsidRPr="00575780"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 xml:space="preserve">تشفى بنها الجامعى </w:t>
            </w:r>
            <w:r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(MSc 200</w:t>
            </w:r>
            <w:r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)</w:t>
            </w:r>
          </w:p>
          <w:p w:rsidR="00A52281" w:rsidRDefault="00A52281" w:rsidP="00A52281">
            <w:pP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</w:pPr>
          </w:p>
          <w:p w:rsidR="00A52281" w:rsidRDefault="00575780" w:rsidP="00A52281">
            <w:pPr>
              <w:bidi/>
              <w:jc w:val="both"/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7</w:t>
            </w:r>
            <w:r w:rsidR="00A5228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- الانترلوكين 10 والمكملات والموت المبرمج للخلايا في مرضى الذئبة الحمراء </w:t>
            </w:r>
            <w:r w:rsidR="00A52281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( دكتوراه 2007</w:t>
            </w:r>
            <w:r w:rsidR="00A52281"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A5228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)</w:t>
            </w:r>
          </w:p>
          <w:p w:rsidR="00F06631" w:rsidRDefault="00F06631" w:rsidP="00F06631">
            <w:pPr>
              <w:bidi/>
              <w:jc w:val="both"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</w:pPr>
          </w:p>
          <w:p w:rsidR="00B54D02" w:rsidRDefault="00575780" w:rsidP="00F06631">
            <w:pPr>
              <w:bidi/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8- </w:t>
            </w:r>
            <w:r w:rsidR="00B54D02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الكشف عن جين الميك أ في المكورات العنقودية المقاومة للميثيسيللين</w:t>
            </w:r>
            <w:r w:rsidR="00F0663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 التي تم عزلها على الأجار </w:t>
            </w:r>
            <w:r w:rsidR="00F0663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الملون</w:t>
            </w:r>
            <w:r w:rsidR="00F06631">
              <w:rPr>
                <w:rFonts w:asciiTheme="majorBidi" w:hAnsiTheme="majorBidi" w:cstheme="majorBidi" w:hint="cs"/>
                <w:b/>
                <w:bCs/>
                <w:color w:val="000000"/>
                <w:spacing w:val="16"/>
                <w:sz w:val="28"/>
                <w:szCs w:val="28"/>
                <w:rtl/>
              </w:rPr>
              <w:t xml:space="preserve">  </w:t>
            </w:r>
            <w:r w:rsidR="00F06631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(MSc 2010)</w:t>
            </w:r>
            <w:r w:rsidR="00F0663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A52281" w:rsidRDefault="00A52281" w:rsidP="00A52281">
            <w:pPr>
              <w:jc w:val="both"/>
              <w:rPr>
                <w:rFonts w:asciiTheme="majorBidi" w:hAnsiTheme="majorBidi" w:cstheme="majorBidi" w:hint="cs"/>
                <w:b/>
                <w:bCs/>
                <w:color w:val="000000"/>
                <w:spacing w:val="16"/>
                <w:sz w:val="28"/>
                <w:szCs w:val="28"/>
                <w:rtl/>
              </w:rPr>
            </w:pPr>
          </w:p>
          <w:p w:rsidR="00A52281" w:rsidRPr="00A52281" w:rsidRDefault="00575780" w:rsidP="00A52281">
            <w:pPr>
              <w:bidi/>
              <w:jc w:val="both"/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pacing w:val="16"/>
                <w:sz w:val="28"/>
                <w:szCs w:val="28"/>
                <w:rtl/>
              </w:rPr>
              <w:t xml:space="preserve">9- </w:t>
            </w:r>
            <w:r w:rsidR="00A52281" w:rsidRPr="00A52281"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>اختبار الفاج الدرنى كطريقة سريعة للتعرف علي سلالات الدرن المقاومه  للريفامبيسين في مرضى الدرن الرئوى</w:t>
            </w:r>
            <w:r w:rsidR="00A52281" w:rsidRPr="00A52281"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 xml:space="preserve"> </w:t>
            </w:r>
            <w:r w:rsidR="00A52281" w:rsidRPr="00A52281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( دكتوراه 2011  </w:t>
            </w:r>
            <w:r w:rsidR="00A52281" w:rsidRPr="00A52281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)</w:t>
            </w:r>
          </w:p>
          <w:p w:rsidR="00A52281" w:rsidRPr="00575780" w:rsidRDefault="00A52281" w:rsidP="00A52281">
            <w:pPr>
              <w:pStyle w:val="ListParagraph"/>
              <w:bidi/>
              <w:jc w:val="both"/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</w:rPr>
            </w:pPr>
          </w:p>
          <w:p w:rsidR="00A52281" w:rsidRPr="00A52281" w:rsidRDefault="00575780" w:rsidP="00A52281">
            <w:pPr>
              <w:bidi/>
              <w:jc w:val="both"/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pacing w:val="16"/>
                <w:sz w:val="28"/>
                <w:szCs w:val="28"/>
                <w:rtl/>
              </w:rPr>
              <w:t>10</w:t>
            </w:r>
            <w:r w:rsidR="00A52281">
              <w:rPr>
                <w:rFonts w:asciiTheme="majorBidi" w:hAnsiTheme="majorBidi" w:cstheme="majorBidi" w:hint="cs"/>
                <w:b/>
                <w:bCs/>
                <w:color w:val="000000"/>
                <w:spacing w:val="16"/>
                <w:sz w:val="28"/>
                <w:szCs w:val="28"/>
                <w:rtl/>
              </w:rPr>
              <w:t>-</w:t>
            </w:r>
            <w:r w:rsidR="00A52281" w:rsidRPr="00A52281"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>التعرف على البكتريا اللاهوائية في التهاب المهبل البكتيرى</w:t>
            </w:r>
            <w:r w:rsidR="00A52281" w:rsidRPr="00A52281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2011</w:t>
            </w:r>
            <w:r w:rsidR="00A52281" w:rsidRPr="00A5228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 xml:space="preserve">  ( MSc) </w:t>
            </w:r>
          </w:p>
          <w:p w:rsidR="00C5797E" w:rsidRDefault="00C5797E" w:rsidP="007F29F2">
            <w:pPr>
              <w:jc w:val="both"/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  <w:lang w:bidi="ar-EG"/>
              </w:rPr>
            </w:pPr>
          </w:p>
          <w:p w:rsidR="00B54D02" w:rsidRDefault="00575780" w:rsidP="00A52281">
            <w:pPr>
              <w:jc w:val="both"/>
              <w:rPr>
                <w:rFonts w:asciiTheme="majorBidi" w:hAnsiTheme="majorBidi" w:cstheme="majorBidi" w:hint="cs"/>
                <w:b/>
                <w:bCs/>
                <w:color w:val="000000"/>
                <w:spacing w:val="16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pacing w:val="16"/>
                <w:sz w:val="28"/>
                <w:szCs w:val="28"/>
                <w:rtl/>
              </w:rPr>
              <w:t>11</w:t>
            </w:r>
            <w:r w:rsidR="00554AC4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- </w:t>
            </w:r>
            <w:proofErr w:type="spellStart"/>
            <w:r w:rsidR="00554AC4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Mycoplama</w:t>
            </w:r>
            <w:proofErr w:type="spellEnd"/>
            <w:r w:rsidR="00554AC4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 Duo Test versus conventional culture media for detection of </w:t>
            </w:r>
            <w:proofErr w:type="spellStart"/>
            <w:r w:rsidR="00554AC4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>Ureaplasma</w:t>
            </w:r>
            <w:proofErr w:type="spellEnd"/>
            <w:r w:rsidR="00554AC4">
              <w:rPr>
                <w:rFonts w:asciiTheme="majorBidi" w:hAnsiTheme="majorBidi" w:cstheme="majorBidi"/>
                <w:color w:val="000000"/>
                <w:spacing w:val="16"/>
                <w:sz w:val="28"/>
                <w:szCs w:val="28"/>
              </w:rPr>
              <w:t xml:space="preserve"> in endotracheal aspirates from respiratory distressed premature neonates </w:t>
            </w:r>
            <w:r w:rsidR="00554AC4" w:rsidRPr="00554AC4">
              <w:rPr>
                <w:rFonts w:asciiTheme="majorBidi" w:hAnsiTheme="majorBidi" w:cstheme="majorBidi"/>
                <w:b/>
                <w:bCs/>
                <w:color w:val="000000"/>
                <w:spacing w:val="16"/>
                <w:sz w:val="28"/>
                <w:szCs w:val="28"/>
              </w:rPr>
              <w:t>(MSc 2014)</w:t>
            </w:r>
          </w:p>
          <w:p w:rsidR="00B54D02" w:rsidRDefault="00B54D02" w:rsidP="00B54D02">
            <w:pPr>
              <w:jc w:val="right"/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</w:p>
          <w:p w:rsidR="00B54D02" w:rsidRDefault="00B54D02" w:rsidP="00575780">
            <w:pPr>
              <w:tabs>
                <w:tab w:val="left" w:pos="6882"/>
              </w:tabs>
              <w:bidi/>
              <w:spacing w:after="104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1</w:t>
            </w:r>
            <w:r w:rsidR="00575780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2</w:t>
            </w:r>
            <w:r w:rsidRPr="007B5895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Pr="007B589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علاقة تعدد الاشكال الجينية فى الفورك بوكس بى 3 ومستواه فى المصل  فى مرضى البهاق المصريين</w:t>
            </w:r>
            <w:r w:rsidRPr="007B589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 </w:t>
            </w:r>
            <w:r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2014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 )</w:t>
            </w:r>
            <w:r w:rsidRPr="007B58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B54D02" w:rsidRDefault="00B54D02" w:rsidP="00B54D02">
            <w:pPr>
              <w:tabs>
                <w:tab w:val="left" w:pos="6882"/>
              </w:tabs>
              <w:bidi/>
              <w:spacing w:after="104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54D02" w:rsidRDefault="00B54D02" w:rsidP="00575780">
            <w:pPr>
              <w:tabs>
                <w:tab w:val="left" w:pos="6882"/>
              </w:tabs>
              <w:bidi/>
              <w:spacing w:after="104" w:line="259" w:lineRule="auto"/>
              <w:jc w:val="both"/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575780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 العلاقة بين تعدد الأشكال الجينية لجينات الانترلوكين 9- 15 ومستوي قياسهم بالدم في مرضي التهاب الجلد بمستشفي جامعة بنها </w:t>
            </w:r>
            <w:r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دكتوراه2014  )</w:t>
            </w:r>
          </w:p>
          <w:p w:rsidR="00B54D02" w:rsidRDefault="00B54D02" w:rsidP="00B54D02">
            <w:pPr>
              <w:tabs>
                <w:tab w:val="left" w:pos="6882"/>
              </w:tabs>
              <w:bidi/>
              <w:spacing w:after="104" w:line="259" w:lineRule="auto"/>
              <w:jc w:val="both"/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B54D02" w:rsidRPr="007B5895" w:rsidRDefault="00575780" w:rsidP="00B54D02">
            <w:pPr>
              <w:tabs>
                <w:tab w:val="left" w:pos="6882"/>
              </w:tabs>
              <w:bidi/>
              <w:spacing w:after="104" w:line="259" w:lineRule="auto"/>
              <w:jc w:val="both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14- </w:t>
            </w:r>
            <w:r w:rsidR="00B54D02" w:rsidRPr="00987ECB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تقييم طريقتيين مختلفتين من اختبار البلمرة المتسلل للتعرف علي تعدد الاشكال الجينية لجين أبوليبوبروتين </w:t>
            </w:r>
            <w:r w:rsidR="00B54D02" w:rsidRPr="00987ECB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 xml:space="preserve">E </w:t>
            </w:r>
            <w:r w:rsidR="00B54D02" w:rsidRPr="00987ECB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 في مرضي الشرايين التاجية </w:t>
            </w:r>
            <w:r w:rsidR="00B54D0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( دكتوراه 2014</w:t>
            </w:r>
            <w:r w:rsidR="00B54D02"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B54D02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)</w:t>
            </w:r>
          </w:p>
          <w:p w:rsidR="00B54D02" w:rsidRPr="00C5797E" w:rsidRDefault="00B54D02" w:rsidP="00B54D02">
            <w:pPr>
              <w:bidi/>
              <w:jc w:val="both"/>
              <w:rPr>
                <w:rFonts w:asciiTheme="majorBidi" w:eastAsia="Calibri" w:hAnsiTheme="majorBidi" w:cstheme="majorBidi"/>
                <w:bCs/>
                <w:sz w:val="28"/>
                <w:szCs w:val="28"/>
              </w:rPr>
            </w:pPr>
          </w:p>
          <w:p w:rsidR="00B54D02" w:rsidRDefault="00575780" w:rsidP="00B54D02">
            <w:pPr>
              <w:bidi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15- </w:t>
            </w:r>
            <w:r w:rsidR="00B54D02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 xml:space="preserve">العلاقة بين تعدد الأشكال الجينية لجين الحمض النووى الريبوزي المتناهي الصغر 141 ونسبة وجوده في جلد مرضي الصدفيه بمستشفي بنها الجامعي </w:t>
            </w:r>
            <w:r w:rsidR="00B54D02"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(</w:t>
            </w:r>
            <w:r w:rsidR="00B54D02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54D02" w:rsidRPr="007B5895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دكتوراه 2015  </w:t>
            </w:r>
            <w:r w:rsidR="00B54D02"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bidi="ar-EG"/>
              </w:rPr>
              <w:t>)</w:t>
            </w:r>
          </w:p>
          <w:p w:rsidR="00B54D02" w:rsidRDefault="00987ECB" w:rsidP="00B54D02">
            <w:pPr>
              <w:jc w:val="both"/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</w:pPr>
            <w:r w:rsidRPr="00A52281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5012F7" w:rsidRPr="00A54786" w:rsidRDefault="00575780" w:rsidP="00B54D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- Phenotypic and Genotypic Detection of </w:t>
            </w:r>
            <w:proofErr w:type="spellStart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>Klebsiella</w:t>
            </w:r>
            <w:proofErr w:type="spellEnd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>Pneumoniae</w:t>
            </w:r>
            <w:proofErr w:type="spellEnd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>Carbapenemase</w:t>
            </w:r>
            <w:proofErr w:type="spellEnd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and New Delhi </w:t>
            </w:r>
            <w:proofErr w:type="spellStart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>Metallo</w:t>
            </w:r>
            <w:proofErr w:type="spellEnd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-b–Lactamase of </w:t>
            </w:r>
            <w:proofErr w:type="spellStart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>Enterobacteriaceae</w:t>
            </w:r>
            <w:proofErr w:type="spellEnd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in </w:t>
            </w:r>
            <w:proofErr w:type="spellStart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>Benha</w:t>
            </w:r>
            <w:proofErr w:type="spellEnd"/>
            <w:r w:rsidR="00B27D58" w:rsidRPr="0098503E">
              <w:rPr>
                <w:rFonts w:asciiTheme="majorBidi" w:hAnsiTheme="majorBidi" w:cstheme="majorBidi"/>
                <w:sz w:val="28"/>
                <w:szCs w:val="28"/>
              </w:rPr>
              <w:t xml:space="preserve"> University Hospitals</w:t>
            </w:r>
            <w:r w:rsidR="005012F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012F7" w:rsidRPr="005012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(MSc 2016)</w:t>
            </w:r>
            <w:r w:rsidR="005012F7" w:rsidRPr="00A547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2B0B" w:rsidRPr="00A52281" w:rsidRDefault="00AD2B0B" w:rsidP="00A52281">
            <w:pPr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</w:p>
        </w:tc>
      </w:tr>
      <w:tr w:rsidR="002946C1" w:rsidRPr="00602AE1" w:rsidTr="00575780">
        <w:tc>
          <w:tcPr>
            <w:tcW w:w="8575" w:type="dxa"/>
          </w:tcPr>
          <w:p w:rsidR="002946C1" w:rsidRDefault="00575780" w:rsidP="00987ECB">
            <w:pP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lastRenderedPageBreak/>
              <w:t>17</w:t>
            </w:r>
            <w:r w:rsidR="0098503E" w:rsidRPr="0098503E">
              <w:rPr>
                <w:rFonts w:asciiTheme="majorBidi" w:eastAsia="Calibri" w:hAnsiTheme="majorBidi" w:cstheme="majorBidi"/>
                <w:sz w:val="28"/>
                <w:szCs w:val="28"/>
              </w:rPr>
              <w:t>- Correlations Between Serum Levels of Interleukin—2 and Different Symp</w:t>
            </w:r>
            <w:r w:rsidR="00722372">
              <w:rPr>
                <w:rFonts w:asciiTheme="majorBidi" w:eastAsia="Calibri" w:hAnsiTheme="majorBidi" w:cstheme="majorBidi"/>
                <w:sz w:val="28"/>
                <w:szCs w:val="28"/>
              </w:rPr>
              <w:t>toms of Schizophrenic Disorders</w:t>
            </w:r>
            <w:r w:rsidR="00722372" w:rsidRP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(MD 2020)</w:t>
            </w:r>
          </w:p>
          <w:p w:rsidR="003A19E7" w:rsidRDefault="003A19E7" w:rsidP="00987ECB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  <w:p w:rsidR="00722372" w:rsidRDefault="00575780" w:rsidP="00987ECB">
            <w:pP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18</w:t>
            </w:r>
            <w:r w:rsid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72237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Molecular Identification of Species-Specific Adenovirus Causing Respiratory Tract Infection in Pediatric Patients at </w:t>
            </w:r>
            <w:proofErr w:type="spellStart"/>
            <w:r w:rsidR="00722372">
              <w:rPr>
                <w:rFonts w:asciiTheme="majorBidi" w:eastAsia="Calibri" w:hAnsiTheme="majorBidi" w:cstheme="majorBidi"/>
                <w:sz w:val="28"/>
                <w:szCs w:val="28"/>
              </w:rPr>
              <w:t>Benha</w:t>
            </w:r>
            <w:proofErr w:type="spellEnd"/>
            <w:r w:rsidR="0072237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University Hospital</w:t>
            </w:r>
            <w:r w:rsidR="00722372" w:rsidRP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(MD 2020)</w:t>
            </w:r>
          </w:p>
          <w:p w:rsidR="009A3A23" w:rsidRDefault="009A3A23" w:rsidP="00987ECB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  <w:p w:rsidR="00722372" w:rsidRDefault="00575780" w:rsidP="00987ECB">
            <w:pP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19</w:t>
            </w:r>
            <w:r w:rsid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722372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>Detection of Human Parvovirus B19 Infection in Children with Chr</w:t>
            </w:r>
            <w:bookmarkStart w:id="0" w:name="_GoBack"/>
            <w:bookmarkEnd w:id="0"/>
            <w:r w:rsidR="00722372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onic </w:t>
            </w:r>
            <w:proofErr w:type="spellStart"/>
            <w:r w:rsidR="00722372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>Haemolytic</w:t>
            </w:r>
            <w:proofErr w:type="spellEnd"/>
            <w:r w:rsidR="00722372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722372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>Anaemia</w:t>
            </w:r>
            <w:proofErr w:type="spellEnd"/>
            <w:r w:rsidR="00722372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in</w:t>
            </w:r>
            <w:r w:rsidR="004F660D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="004F660D" w:rsidRPr="004F660D">
              <w:rPr>
                <w:rFonts w:asciiTheme="majorBidi" w:eastAsia="Calibri" w:hAnsiTheme="majorBidi" w:cstheme="majorBidi"/>
                <w:sz w:val="28"/>
                <w:szCs w:val="28"/>
              </w:rPr>
              <w:t>B</w:t>
            </w:r>
            <w:r w:rsidR="004F660D">
              <w:rPr>
                <w:rFonts w:asciiTheme="majorBidi" w:eastAsia="Calibri" w:hAnsiTheme="majorBidi" w:cstheme="majorBidi"/>
                <w:sz w:val="28"/>
                <w:szCs w:val="28"/>
              </w:rPr>
              <w:t>enha</w:t>
            </w:r>
            <w:proofErr w:type="spellEnd"/>
            <w:r w:rsidR="004F660D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University Hospital</w:t>
            </w:r>
            <w:r w:rsidR="004F660D" w:rsidRP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(</w:t>
            </w:r>
            <w:r w:rsidR="004F660D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MD 2021</w:t>
            </w:r>
            <w:r w:rsidR="004F660D" w:rsidRPr="0072237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)</w:t>
            </w:r>
          </w:p>
          <w:p w:rsidR="009A3A23" w:rsidRDefault="009A3A23" w:rsidP="00987ECB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  <w:p w:rsidR="005E09D3" w:rsidRPr="0098503E" w:rsidRDefault="00575780" w:rsidP="00B54D02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  <w:r w:rsidR="00F626BE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- </w:t>
            </w:r>
            <w:r w:rsidR="00F626BE" w:rsidRPr="00AF481B">
              <w:rPr>
                <w:rFonts w:asciiTheme="majorBidi" w:eastAsia="Calibri" w:hAnsiTheme="majorBidi" w:cstheme="majorBidi"/>
                <w:bCs/>
                <w:sz w:val="28"/>
                <w:szCs w:val="28"/>
              </w:rPr>
              <w:t>Association of microRNA-34a expression profile and vascular endothelial growth factor serum level with liver disease progression in HCV patients</w:t>
            </w:r>
            <w:r w:rsidR="00AF481B">
              <w:rPr>
                <w:rFonts w:asciiTheme="majorBidi" w:eastAsia="Calibri" w:hAnsiTheme="majorBidi" w:cstheme="majorBidi"/>
                <w:bCs/>
                <w:sz w:val="28"/>
                <w:szCs w:val="28"/>
              </w:rPr>
              <w:t xml:space="preserve"> </w:t>
            </w:r>
            <w:r w:rsidR="00AF481B" w:rsidRPr="00AF481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(MD)</w:t>
            </w:r>
            <w:r w:rsidR="00B54D02" w:rsidRPr="0098503E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946C1" w:rsidRPr="00602AE1" w:rsidTr="00575780">
        <w:tc>
          <w:tcPr>
            <w:tcW w:w="8575" w:type="dxa"/>
          </w:tcPr>
          <w:p w:rsidR="002946C1" w:rsidRDefault="002946C1" w:rsidP="00987ECB">
            <w:pPr>
              <w:rPr>
                <w:rFonts w:ascii="Arial" w:eastAsia="Calibri" w:hAnsi="Arial" w:cs="Arial" w:hint="cs"/>
                <w:b/>
                <w:bCs/>
                <w:rtl/>
              </w:rPr>
            </w:pPr>
          </w:p>
          <w:p w:rsidR="009A3A23" w:rsidRDefault="009A3A23" w:rsidP="00987ECB">
            <w:pPr>
              <w:rPr>
                <w:rFonts w:ascii="Arial" w:eastAsia="Calibri" w:hAnsi="Arial" w:cs="Arial" w:hint="cs"/>
                <w:b/>
                <w:bCs/>
                <w:rtl/>
              </w:rPr>
            </w:pPr>
          </w:p>
          <w:p w:rsidR="009A3A23" w:rsidRDefault="009A3A23" w:rsidP="00987ECB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7B5895" w:rsidRDefault="007B5895" w:rsidP="00987ECB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:rsidR="007B5895" w:rsidRPr="00602AE1" w:rsidRDefault="007B5895" w:rsidP="00987ECB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5012F7" w:rsidRDefault="002946C1" w:rsidP="005012F7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012F7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Attended Worksh</w:t>
      </w:r>
      <w:r w:rsidR="009A3A23">
        <w:rPr>
          <w:rFonts w:ascii="Times New Roman" w:eastAsia="Calibri" w:hAnsi="Times New Roman" w:cs="Times New Roman"/>
          <w:b/>
          <w:bCs/>
          <w:sz w:val="32"/>
          <w:szCs w:val="32"/>
        </w:rPr>
        <w:t>ops, training</w:t>
      </w:r>
      <w:proofErr w:type="gramStart"/>
      <w:r w:rsidR="009A3A23">
        <w:rPr>
          <w:rFonts w:ascii="Times New Roman" w:eastAsia="Calibri" w:hAnsi="Times New Roman" w:cs="Times New Roman"/>
          <w:b/>
          <w:bCs/>
          <w:sz w:val="32"/>
          <w:szCs w:val="32"/>
        </w:rPr>
        <w:t>,  Symposiums</w:t>
      </w:r>
      <w:proofErr w:type="gramEnd"/>
      <w:r w:rsidR="009A3A23">
        <w:rPr>
          <w:rFonts w:ascii="Times New Roman" w:eastAsia="Calibri" w:hAnsi="Times New Roman" w:cs="Times New Roman"/>
          <w:b/>
          <w:bCs/>
          <w:sz w:val="32"/>
          <w:szCs w:val="32"/>
        </w:rPr>
        <w:t>, and</w:t>
      </w:r>
      <w:r w:rsidR="009A3A23"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  <w:t xml:space="preserve"> </w:t>
      </w:r>
      <w:r w:rsidRPr="005012F7">
        <w:rPr>
          <w:rFonts w:ascii="Times New Roman" w:eastAsia="Calibri" w:hAnsi="Times New Roman" w:cs="Times New Roman"/>
          <w:b/>
          <w:bCs/>
          <w:sz w:val="32"/>
          <w:szCs w:val="32"/>
        </w:rPr>
        <w:t>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:rsidTr="00987ECB">
        <w:trPr>
          <w:trHeight w:val="808"/>
        </w:trPr>
        <w:tc>
          <w:tcPr>
            <w:tcW w:w="7976" w:type="dxa"/>
          </w:tcPr>
          <w:p w:rsidR="002946C1" w:rsidRPr="00CF3151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6C1" w:rsidRPr="00CF3151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2946C1" w:rsidRPr="00CF3151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011062" w:rsidRPr="005012F7" w:rsidTr="00987ECB">
        <w:trPr>
          <w:trHeight w:val="404"/>
        </w:trPr>
        <w:tc>
          <w:tcPr>
            <w:tcW w:w="7976" w:type="dxa"/>
          </w:tcPr>
          <w:p w:rsidR="00011062" w:rsidRPr="005012F7" w:rsidRDefault="00011062" w:rsidP="00987EC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15</w:t>
            </w:r>
            <w:proofErr w:type="spellStart"/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vertAlign w:val="superscript"/>
              </w:rPr>
              <w:t>th</w:t>
            </w:r>
            <w:proofErr w:type="spellEnd"/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European Academy of Dermatology and Venereology- Greece</w:t>
            </w:r>
          </w:p>
        </w:tc>
        <w:tc>
          <w:tcPr>
            <w:tcW w:w="1439" w:type="dxa"/>
          </w:tcPr>
          <w:p w:rsidR="00011062" w:rsidRPr="005012F7" w:rsidRDefault="00011062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2006</w:t>
            </w:r>
          </w:p>
        </w:tc>
      </w:tr>
      <w:tr w:rsidR="00011062" w:rsidRPr="005012F7" w:rsidTr="00987ECB">
        <w:trPr>
          <w:trHeight w:val="404"/>
        </w:trPr>
        <w:tc>
          <w:tcPr>
            <w:tcW w:w="7976" w:type="dxa"/>
          </w:tcPr>
          <w:p w:rsidR="00011062" w:rsidRPr="005012F7" w:rsidRDefault="00011062" w:rsidP="000500C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ورشه عمل عن الارشاد الاكاديمي والساعات المكتبية – كلية طب بنها                                                </w:t>
            </w:r>
          </w:p>
        </w:tc>
        <w:tc>
          <w:tcPr>
            <w:tcW w:w="1439" w:type="dxa"/>
          </w:tcPr>
          <w:p w:rsidR="00011062" w:rsidRPr="005012F7" w:rsidRDefault="00011062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2012</w:t>
            </w:r>
          </w:p>
        </w:tc>
      </w:tr>
      <w:tr w:rsidR="00011062" w:rsidRPr="005012F7" w:rsidTr="00987ECB">
        <w:trPr>
          <w:trHeight w:val="404"/>
        </w:trPr>
        <w:tc>
          <w:tcPr>
            <w:tcW w:w="7976" w:type="dxa"/>
          </w:tcPr>
          <w:p w:rsidR="00011062" w:rsidRPr="005012F7" w:rsidRDefault="00011062" w:rsidP="00987EC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Annual Medical Conference, </w:t>
            </w:r>
            <w:proofErr w:type="spellStart"/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Benha</w:t>
            </w:r>
            <w:proofErr w:type="spellEnd"/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Faculty of Medicine, </w:t>
            </w:r>
            <w:proofErr w:type="spellStart"/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Benha</w:t>
            </w:r>
            <w:proofErr w:type="spellEnd"/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 xml:space="preserve"> University </w:t>
            </w:r>
          </w:p>
        </w:tc>
        <w:tc>
          <w:tcPr>
            <w:tcW w:w="1439" w:type="dxa"/>
          </w:tcPr>
          <w:p w:rsidR="00011062" w:rsidRPr="005012F7" w:rsidRDefault="00011062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2013</w:t>
            </w:r>
          </w:p>
          <w:p w:rsidR="00011062" w:rsidRPr="005012F7" w:rsidRDefault="00011062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5564F" w:rsidRPr="005012F7" w:rsidTr="00987ECB">
        <w:trPr>
          <w:trHeight w:val="404"/>
        </w:trPr>
        <w:tc>
          <w:tcPr>
            <w:tcW w:w="7976" w:type="dxa"/>
          </w:tcPr>
          <w:p w:rsidR="00A5564F" w:rsidRPr="005012F7" w:rsidRDefault="00A5564F" w:rsidP="00A5564F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20</w:t>
            </w: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th</w:t>
            </w: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Conference of the Egyptian Society for Medical Microbiology, In Collaboration with Microbiology Department, Faculty of Medicine, Mansoura University 27-28 February. </w:t>
            </w:r>
          </w:p>
        </w:tc>
        <w:tc>
          <w:tcPr>
            <w:tcW w:w="1439" w:type="dxa"/>
          </w:tcPr>
          <w:p w:rsidR="00A5564F" w:rsidRPr="005012F7" w:rsidRDefault="00A5564F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2014</w:t>
            </w:r>
          </w:p>
        </w:tc>
      </w:tr>
      <w:tr w:rsidR="00A5564F" w:rsidRPr="005012F7" w:rsidTr="00987ECB">
        <w:trPr>
          <w:trHeight w:val="404"/>
        </w:trPr>
        <w:tc>
          <w:tcPr>
            <w:tcW w:w="7976" w:type="dxa"/>
          </w:tcPr>
          <w:p w:rsidR="00A5564F" w:rsidRPr="005012F7" w:rsidRDefault="00A5564F" w:rsidP="00A5564F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21</w:t>
            </w: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th</w:t>
            </w: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Conference of the Egyptian Society for Medical Microbiology in Collaboration with Microbiology Department, Faculty of Medicine, Cairo University," Antimicrobial Resistance: A Growing Health Issue" 25 April,</w:t>
            </w:r>
          </w:p>
        </w:tc>
        <w:tc>
          <w:tcPr>
            <w:tcW w:w="1439" w:type="dxa"/>
          </w:tcPr>
          <w:p w:rsidR="00A5564F" w:rsidRPr="005012F7" w:rsidRDefault="00A5564F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2015</w:t>
            </w:r>
          </w:p>
        </w:tc>
      </w:tr>
      <w:tr w:rsidR="00011062" w:rsidRPr="005012F7" w:rsidTr="00A5564F">
        <w:trPr>
          <w:trHeight w:val="962"/>
        </w:trPr>
        <w:tc>
          <w:tcPr>
            <w:tcW w:w="7976" w:type="dxa"/>
          </w:tcPr>
          <w:p w:rsidR="00011062" w:rsidRPr="005012F7" w:rsidRDefault="00A5564F" w:rsidP="00A5564F">
            <w:pPr>
              <w:spacing w:after="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6)  </w:t>
            </w:r>
            <w:r w:rsidR="00011062"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22</w:t>
            </w:r>
            <w:r w:rsidR="00011062" w:rsidRPr="005012F7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th</w:t>
            </w:r>
            <w:r w:rsidR="00011062"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Conference of the Egyptian Society for Medical Microbiology in Collaboration with Microbiology Department, Faculty of Medicine, </w:t>
            </w:r>
            <w:proofErr w:type="spellStart"/>
            <w:r w:rsidR="00011062"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Zagazig</w:t>
            </w:r>
            <w:proofErr w:type="spellEnd"/>
            <w:r w:rsidR="00011062"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University. Clinical Microbiology and Infections. </w:t>
            </w:r>
          </w:p>
        </w:tc>
        <w:tc>
          <w:tcPr>
            <w:tcW w:w="1439" w:type="dxa"/>
          </w:tcPr>
          <w:p w:rsidR="00011062" w:rsidRPr="005012F7" w:rsidRDefault="00011062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2016.</w:t>
            </w:r>
          </w:p>
        </w:tc>
      </w:tr>
      <w:tr w:rsidR="00011062" w:rsidRPr="005012F7" w:rsidTr="00987ECB">
        <w:trPr>
          <w:trHeight w:val="404"/>
        </w:trPr>
        <w:tc>
          <w:tcPr>
            <w:tcW w:w="7976" w:type="dxa"/>
          </w:tcPr>
          <w:p w:rsidR="00011062" w:rsidRPr="005012F7" w:rsidRDefault="00011062" w:rsidP="00011062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The 8th Annual Medical Conference </w:t>
            </w:r>
            <w:proofErr w:type="spellStart"/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Benha</w:t>
            </w:r>
            <w:proofErr w:type="spellEnd"/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Faculty of Medicine. November 27-</w:t>
            </w:r>
            <w:r w:rsidR="00A5564F"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28 </w:t>
            </w: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proofErr w:type="spellStart"/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Benha</w:t>
            </w:r>
            <w:proofErr w:type="spellEnd"/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University, Egypt. </w:t>
            </w: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439" w:type="dxa"/>
          </w:tcPr>
          <w:p w:rsidR="00011062" w:rsidRPr="005012F7" w:rsidRDefault="00011062" w:rsidP="00011062">
            <w:pPr>
              <w:spacing w:after="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012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</w:t>
            </w:r>
          </w:p>
          <w:p w:rsidR="00011062" w:rsidRPr="005012F7" w:rsidRDefault="00011062" w:rsidP="00987E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</w:tr>
    </w:tbl>
    <w:p w:rsidR="007C764B" w:rsidRPr="005012F7" w:rsidRDefault="007C764B" w:rsidP="007C764B">
      <w:pPr>
        <w:rPr>
          <w:rFonts w:ascii="Arial" w:hAnsi="Arial"/>
          <w:b/>
          <w:bCs/>
          <w:sz w:val="28"/>
          <w:szCs w:val="28"/>
        </w:rPr>
      </w:pPr>
    </w:p>
    <w:p w:rsidR="002946C1" w:rsidRPr="007C764B" w:rsidRDefault="002946C1" w:rsidP="007C764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C764B">
        <w:rPr>
          <w:rFonts w:asciiTheme="majorBidi" w:hAnsiTheme="majorBidi" w:cstheme="majorBidi"/>
          <w:b/>
          <w:bCs/>
          <w:sz w:val="32"/>
          <w:szCs w:val="32"/>
        </w:rPr>
        <w:t xml:space="preserve">Activities in faculty/university/community service </w:t>
      </w:r>
    </w:p>
    <w:p w:rsidR="002946C1" w:rsidRPr="001502C5" w:rsidRDefault="002946C1" w:rsidP="007C764B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A5564F" w:rsidRPr="00A5564F" w:rsidRDefault="00A5564F" w:rsidP="00D61BA5">
      <w:pPr>
        <w:pStyle w:val="ListParagraph"/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A5564F" w:rsidRPr="00D61BA5" w:rsidRDefault="00A5564F" w:rsidP="00D61BA5">
      <w:pPr>
        <w:bidi/>
        <w:spacing w:after="86" w:line="360" w:lineRule="auto"/>
        <w:rPr>
          <w:rFonts w:ascii="Times New Roman" w:eastAsia="Arial" w:hAnsiTheme="majorBidi" w:cstheme="majorBidi"/>
          <w:b/>
          <w:bCs/>
          <w:color w:val="222222"/>
          <w:sz w:val="28"/>
          <w:szCs w:val="28"/>
          <w:rtl/>
        </w:rPr>
      </w:pPr>
      <w:r w:rsidRPr="00D61BA5">
        <w:rPr>
          <w:rFonts w:asciiTheme="majorBidi" w:eastAsia="Arial" w:hAnsiTheme="majorBidi" w:cstheme="majorBidi"/>
          <w:color w:val="222222"/>
          <w:sz w:val="28"/>
          <w:szCs w:val="28"/>
        </w:rPr>
        <w:t xml:space="preserve">  </w:t>
      </w:r>
      <w:r w:rsidRPr="00D61BA5">
        <w:rPr>
          <w:rFonts w:asciiTheme="majorBidi" w:eastAsia="Arial" w:hAnsiTheme="majorBidi" w:cstheme="majorBidi"/>
          <w:b/>
          <w:bCs/>
          <w:color w:val="222222"/>
          <w:sz w:val="28"/>
          <w:szCs w:val="28"/>
          <w:rtl/>
        </w:rPr>
        <w:t>أولا: التدريس والتطوير واعمال الامتحانات</w:t>
      </w:r>
      <w:r w:rsidRPr="00D61BA5">
        <w:rPr>
          <w:rFonts w:asciiTheme="majorBidi" w:eastAsia="Arial" w:hAnsiTheme="majorBidi" w:cstheme="majorBidi"/>
          <w:b/>
          <w:bCs/>
          <w:color w:val="222222"/>
          <w:sz w:val="28"/>
          <w:szCs w:val="28"/>
        </w:rPr>
        <w:t>:</w:t>
      </w:r>
    </w:p>
    <w:p w:rsidR="00A5564F" w:rsidRPr="00D61BA5" w:rsidRDefault="00A5564F" w:rsidP="00D61BA5">
      <w:pPr>
        <w:spacing w:after="86" w:line="360" w:lineRule="auto"/>
        <w:jc w:val="right"/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</w:pPr>
      <w:r w:rsidRPr="00D61BA5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فى تدريس المنهج النظرى الميكروبيولوجي والمناعة لطلبة الفرقة الثالثة</w:t>
      </w:r>
      <w:r w:rsidRPr="00D61BA5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  <w:r w:rsidR="00D61BA5" w:rsidRPr="00D61BA5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</w:p>
    <w:p w:rsidR="00A5564F" w:rsidRPr="00D61BA5" w:rsidRDefault="00A5564F" w:rsidP="00D61BA5">
      <w:pPr>
        <w:spacing w:after="86" w:line="360" w:lineRule="auto"/>
        <w:jc w:val="right"/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</w:pPr>
      <w:r w:rsidRPr="00D61BA5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  <w:r w:rsidRPr="00D61BA5"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  <w:t xml:space="preserve"> </w:t>
      </w:r>
      <w:r w:rsidRPr="00D61BA5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  <w:r w:rsidR="00D61BA5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-</w:t>
      </w:r>
      <w:r w:rsidRPr="00D61BA5"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  <w:t xml:space="preserve"> </w:t>
      </w:r>
      <w:r w:rsidRPr="00D61BA5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المشاركة فى تدريس المنهج النظرى الميكروبيولوجي والمناعة لطلبة الفرقة الأولى   </w:t>
      </w:r>
    </w:p>
    <w:p w:rsidR="00A5564F" w:rsidRPr="00D61BA5" w:rsidRDefault="00D61BA5" w:rsidP="00D61BA5">
      <w:pPr>
        <w:spacing w:after="86" w:line="360" w:lineRule="auto"/>
        <w:jc w:val="right"/>
        <w:rPr>
          <w:rFonts w:asciiTheme="majorBidi" w:eastAsia="Arial" w:hAnsiTheme="majorBidi" w:cstheme="majorBidi"/>
          <w:color w:val="222222"/>
          <w:sz w:val="28"/>
          <w:szCs w:val="28"/>
          <w:rtl/>
          <w:lang w:val="en-GB" w:bidi="ar-EG"/>
        </w:rPr>
      </w:pPr>
      <w:r w:rsidRPr="00D61BA5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-</w:t>
      </w:r>
      <w:r w:rsidR="00A5564F" w:rsidRPr="00D61BA5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المشاركة فى تدريس المنهج النظرى الميكروبيولوجي والمناعة لطلبة الفرقة الثانية   </w:t>
      </w:r>
      <w:r w:rsidR="00A5564F" w:rsidRPr="00D61BA5">
        <w:rPr>
          <w:rFonts w:asciiTheme="majorBidi" w:eastAsia="Arial" w:hAnsiTheme="majorBidi" w:cstheme="majorBidi" w:hint="cs"/>
          <w:color w:val="222222"/>
          <w:sz w:val="28"/>
          <w:szCs w:val="28"/>
          <w:rtl/>
        </w:rPr>
        <w:t xml:space="preserve">   </w:t>
      </w:r>
      <w:r w:rsidR="00A5564F" w:rsidRPr="00D61BA5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</w:p>
    <w:p w:rsidR="00A5564F" w:rsidRPr="00D61BA5" w:rsidRDefault="00D61BA5" w:rsidP="00AF481B">
      <w:pPr>
        <w:bidi/>
        <w:spacing w:after="86" w:line="360" w:lineRule="auto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  <w:r w:rsidR="00A5564F" w:rsidRPr="00D61BA5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فى الامتحانات النظرية والشفهية  لطلبة الفرقة الثالثة</w:t>
      </w:r>
    </w:p>
    <w:p w:rsidR="00A5564F" w:rsidRPr="00AC3E57" w:rsidRDefault="00D61BA5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المشاركة فى تدريس المنهج النظرى للميكروبيولوجى والمناعة للدراسات العليا(التخصصات </w:t>
      </w:r>
      <w:r w:rsidR="00A5564F"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الإكلينيكية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)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</w:p>
    <w:p w:rsidR="00A5564F" w:rsidRPr="00AC3E57" w:rsidRDefault="00D61BA5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lastRenderedPageBreak/>
        <w:t xml:space="preserve">-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المشاركة فى اعمال الامتحانات النظرية والشفهية والعملية لطلبة الدراسات العليا(التخصصات </w:t>
      </w:r>
      <w:r w:rsidR="00A5564F"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الإكلينيكية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)</w:t>
      </w:r>
    </w:p>
    <w:p w:rsidR="00A5564F" w:rsidRPr="00AC3E57" w:rsidRDefault="00D61BA5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فى تدريس المنهج النظرى</w:t>
      </w:r>
      <w:r w:rsidR="00A5564F"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 والعملى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 للميكروبيولوجى والمناعة للدراسات العليا</w:t>
      </w:r>
      <w:r w:rsid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(تخصص الميكروبيولوجى والمناعة)</w:t>
      </w:r>
    </w:p>
    <w:p w:rsidR="00A5564F" w:rsidRPr="00AC3E57" w:rsidRDefault="00D61BA5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فى اعمال الامتحانات  لطلبة الدراسات العليا(تخصص الميكروبيولوجى والمناعة)</w:t>
      </w:r>
    </w:p>
    <w:p w:rsidR="00A5564F" w:rsidRPr="00AC3E57" w:rsidRDefault="00D61BA5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فى تدريس المنهج النظرى والعملى وأعمال الإمتحانات لطلبة الفرقة الثانيه بالمعهد الفنى الصحى</w:t>
      </w:r>
    </w:p>
    <w:p w:rsidR="00A5564F" w:rsidRPr="00AC3E57" w:rsidRDefault="00D61BA5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المشاركة فى إعداد  كتاب اسئلة الاختيار من متعدد لمادة </w:t>
      </w:r>
      <w:r w:rsidR="00A5564F"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الميكروبيولوج</w:t>
      </w:r>
      <w:r w:rsidR="00A5564F" w:rsidRPr="00AC3E57">
        <w:rPr>
          <w:rFonts w:asciiTheme="majorBidi" w:eastAsia="Arial" w:hAnsiTheme="majorBidi" w:cstheme="majorBidi" w:hint="eastAsia"/>
          <w:color w:val="222222"/>
          <w:sz w:val="28"/>
          <w:szCs w:val="28"/>
          <w:rtl/>
          <w:lang w:val="en-GB"/>
        </w:rPr>
        <w:t>ي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 والمناعه الطبيه للفرقه الثالثه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>.</w:t>
      </w:r>
    </w:p>
    <w:p w:rsidR="00A5564F" w:rsidRPr="00AC3E57" w:rsidRDefault="00A5564F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/>
          <w:b/>
          <w:bCs/>
          <w:color w:val="222222"/>
          <w:sz w:val="28"/>
          <w:szCs w:val="28"/>
          <w:rtl/>
          <w:lang w:val="en-GB"/>
        </w:rPr>
        <w:t>ثانيا : النشاط العلمى بالقسم</w:t>
      </w:r>
    </w:p>
    <w:p w:rsidR="00A5564F" w:rsidRPr="00AC3E57" w:rsidRDefault="007F29F2" w:rsidP="007F29F2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-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فى تطوير المقرر الدراسى لمادة الميكروبيولوجي والم</w:t>
      </w:r>
      <w:r w:rsid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ناعة لطلبة الفرقة الثالثة وطلبة</w:t>
      </w:r>
      <w:r w:rsid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الدراسات العليا</w:t>
      </w:r>
    </w:p>
    <w:p w:rsidR="00A5564F" w:rsidRPr="00AC3E57" w:rsidRDefault="007F29F2" w:rsidP="007F29F2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-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في إعداد المقررات الدراسية الخاصة بالدراسات العليا بالقسم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</w:p>
    <w:p w:rsidR="00A5564F" w:rsidRPr="00AC3E57" w:rsidRDefault="007F29F2" w:rsidP="007F29F2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-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المشاركة في وضع الخطة  البحثية الخمسية لمادة الميكروبيولوجى والمناعه  2016-2021</w:t>
      </w:r>
    </w:p>
    <w:p w:rsidR="00A5564F" w:rsidRPr="00AC3E57" w:rsidRDefault="007F29F2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-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عضو لجنة  العلمية للابحاث بالقسم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</w:p>
    <w:p w:rsidR="00AC3E57" w:rsidRDefault="007F29F2" w:rsidP="00AC3E57">
      <w:pPr>
        <w:spacing w:after="86" w:line="360" w:lineRule="auto"/>
        <w:jc w:val="right"/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</w:pP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-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الاشراف علي رسائل الماجستير والدكتوراه</w:t>
      </w:r>
    </w:p>
    <w:p w:rsidR="00A5564F" w:rsidRPr="00AC3E57" w:rsidRDefault="00A5564F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lang w:val="en-GB"/>
        </w:rPr>
      </w:pPr>
      <w:r w:rsidRPr="00AC3E57">
        <w:rPr>
          <w:rFonts w:asciiTheme="majorBidi" w:eastAsia="Arial" w:hAnsiTheme="majorBidi" w:cstheme="majorBidi"/>
          <w:b/>
          <w:bCs/>
          <w:color w:val="222222"/>
          <w:sz w:val="28"/>
          <w:szCs w:val="28"/>
          <w:rtl/>
          <w:lang w:val="en-GB"/>
        </w:rPr>
        <w:t>ثالثا: أعمال الجودة بالقسم و بالكلية</w:t>
      </w:r>
      <w:r w:rsidRPr="00AC3E57">
        <w:rPr>
          <w:rFonts w:asciiTheme="majorBidi" w:eastAsia="Arial" w:hAnsiTheme="majorBidi" w:cstheme="majorBidi"/>
          <w:b/>
          <w:bCs/>
          <w:color w:val="222222"/>
          <w:sz w:val="28"/>
          <w:szCs w:val="28"/>
          <w:lang w:val="en-GB"/>
        </w:rPr>
        <w:t xml:space="preserve"> </w:t>
      </w:r>
    </w:p>
    <w:p w:rsidR="00A5564F" w:rsidRPr="00AC3E57" w:rsidRDefault="00446A05" w:rsidP="00AC3E57">
      <w:pPr>
        <w:spacing w:after="86" w:line="360" w:lineRule="auto"/>
        <w:jc w:val="center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b/>
          <w:bCs/>
          <w:color w:val="222222"/>
          <w:sz w:val="28"/>
          <w:szCs w:val="28"/>
          <w:rtl/>
          <w:lang w:val="en-GB"/>
        </w:rPr>
        <w:t xml:space="preserve"> </w:t>
      </w:r>
      <w:r w:rsidR="00A5564F"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مسؤول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 ملف القسم الخاص بوحدة الجودة والاعتماد بكلية الطب البشرى</w:t>
      </w:r>
      <w:r w:rsidR="00A5564F"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 2015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 – جامعة بنها</w:t>
      </w:r>
    </w:p>
    <w:p w:rsidR="00A5564F" w:rsidRPr="00AC3E57" w:rsidRDefault="00A5564F" w:rsidP="00AC3E57">
      <w:pPr>
        <w:spacing w:after="86" w:line="360" w:lineRule="auto"/>
        <w:jc w:val="right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مسؤول</w:t>
      </w:r>
      <w:r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 الارشاد الاكاديمى لطلبة الفرقه الاولى</w:t>
      </w:r>
      <w:r w:rsidRPr="00AC3E57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2016</w:t>
      </w:r>
      <w:r w:rsid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-  </w:t>
      </w:r>
    </w:p>
    <w:p w:rsidR="00AC3E57" w:rsidRDefault="00AC3E57" w:rsidP="00AC3E57">
      <w:pPr>
        <w:bidi/>
        <w:spacing w:after="86" w:line="360" w:lineRule="auto"/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</w:pPr>
      <w:r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>-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المشاركة في عمل توصيف للمقررات لمادة الميكروبيولوجى </w:t>
      </w:r>
      <w:proofErr w:type="gramStart"/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والمناعه  لطلاب</w:t>
      </w:r>
      <w:proofErr w:type="gramEnd"/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 xml:space="preserve"> الدراسات العليا</w:t>
      </w:r>
      <w:r w:rsidR="007F29F2"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 xml:space="preserve">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rtl/>
          <w:lang w:val="en-GB"/>
        </w:rPr>
        <w:t>(تخصص الميكروبيولوجى و المناعة)</w:t>
      </w:r>
    </w:p>
    <w:p w:rsidR="00A5564F" w:rsidRPr="00AC3E57" w:rsidRDefault="00AC3E57" w:rsidP="00AC3E57">
      <w:pPr>
        <w:bidi/>
        <w:spacing w:after="86" w:line="360" w:lineRule="auto"/>
        <w:rPr>
          <w:rFonts w:ascii="Times New Roman" w:eastAsia="Arial" w:hAnsiTheme="majorBidi" w:cstheme="majorBidi"/>
          <w:color w:val="222222"/>
          <w:sz w:val="28"/>
          <w:szCs w:val="28"/>
          <w:rtl/>
          <w:lang w:val="en-GB"/>
        </w:rPr>
      </w:pPr>
      <w:r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>-</w:t>
      </w: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 w:bidi="ar-EG"/>
        </w:rPr>
        <w:t xml:space="preserve">عضو باللجنه الثقافيه  </w:t>
      </w:r>
      <w:r w:rsidR="00A5564F" w:rsidRPr="00AC3E57">
        <w:rPr>
          <w:rFonts w:asciiTheme="majorBidi" w:eastAsia="Arial" w:hAnsiTheme="majorBidi" w:cstheme="majorBidi"/>
          <w:color w:val="222222"/>
          <w:sz w:val="28"/>
          <w:szCs w:val="28"/>
          <w:lang w:val="en-GB"/>
        </w:rPr>
        <w:t xml:space="preserve"> </w:t>
      </w:r>
      <w:r>
        <w:rPr>
          <w:rFonts w:asciiTheme="majorBidi" w:eastAsia="Arial" w:hAnsiTheme="majorBidi" w:cstheme="majorBidi" w:hint="cs"/>
          <w:color w:val="222222"/>
          <w:sz w:val="28"/>
          <w:szCs w:val="28"/>
          <w:rtl/>
          <w:lang w:val="en-GB"/>
        </w:rPr>
        <w:t>بالكليه للعام الجامعي 2020-2021</w:t>
      </w:r>
    </w:p>
    <w:p w:rsidR="00534375" w:rsidRDefault="00534375" w:rsidP="00D61BA5">
      <w:pPr>
        <w:spacing w:after="109" w:line="360" w:lineRule="auto"/>
        <w:textAlignment w:val="top"/>
        <w:rPr>
          <w:rFonts w:ascii="Arial" w:eastAsia="Times New Roman" w:hAnsi="Arial" w:cs="Arial"/>
          <w:color w:val="777777"/>
          <w:sz w:val="28"/>
          <w:szCs w:val="28"/>
          <w:lang w:eastAsia="ja-JP"/>
        </w:rPr>
      </w:pPr>
    </w:p>
    <w:p w:rsidR="0084409B" w:rsidRDefault="0084409B" w:rsidP="00D61BA5">
      <w:pPr>
        <w:spacing w:after="109" w:line="360" w:lineRule="auto"/>
        <w:textAlignment w:val="top"/>
        <w:rPr>
          <w:rFonts w:ascii="Arial" w:eastAsia="Times New Roman" w:hAnsi="Arial" w:cs="Arial"/>
          <w:color w:val="777777"/>
          <w:sz w:val="28"/>
          <w:szCs w:val="28"/>
          <w:lang w:eastAsia="ja-JP"/>
        </w:rPr>
      </w:pPr>
    </w:p>
    <w:p w:rsidR="0084409B" w:rsidRDefault="0084409B" w:rsidP="00D61BA5">
      <w:pPr>
        <w:spacing w:after="109" w:line="360" w:lineRule="auto"/>
        <w:textAlignment w:val="top"/>
        <w:rPr>
          <w:rFonts w:ascii="Arial" w:eastAsia="Times New Roman" w:hAnsi="Arial" w:cs="Arial"/>
          <w:color w:val="777777"/>
          <w:sz w:val="28"/>
          <w:szCs w:val="28"/>
          <w:lang w:eastAsia="ja-JP"/>
        </w:rPr>
      </w:pPr>
    </w:p>
    <w:p w:rsidR="0084409B" w:rsidRPr="00D61BA5" w:rsidRDefault="0084409B" w:rsidP="00D61BA5">
      <w:pPr>
        <w:spacing w:after="109" w:line="360" w:lineRule="auto"/>
        <w:textAlignment w:val="top"/>
        <w:rPr>
          <w:rFonts w:ascii="Arial" w:eastAsia="Times New Roman" w:hAnsi="Arial" w:cs="Arial"/>
          <w:vanish/>
          <w:color w:val="777777"/>
          <w:sz w:val="28"/>
          <w:szCs w:val="28"/>
          <w:lang w:eastAsia="ja-JP"/>
        </w:rPr>
      </w:pPr>
    </w:p>
    <w:p w:rsidR="002946C1" w:rsidRPr="0098503E" w:rsidRDefault="002946C1" w:rsidP="0098503E">
      <w:pPr>
        <w:rPr>
          <w:rFonts w:asciiTheme="minorBidi" w:hAnsiTheme="minorBidi"/>
          <w:b/>
          <w:bCs/>
          <w:sz w:val="28"/>
          <w:szCs w:val="28"/>
          <w:u w:val="single"/>
        </w:rPr>
      </w:pPr>
      <w:r w:rsidRPr="0098503E">
        <w:rPr>
          <w:rFonts w:asciiTheme="minorBidi" w:hAnsiTheme="minorBidi"/>
          <w:b/>
          <w:bCs/>
          <w:sz w:val="28"/>
          <w:szCs w:val="28"/>
          <w:u w:val="single"/>
        </w:rPr>
        <w:t>Papers and researches all of them are publi</w:t>
      </w:r>
      <w:r w:rsidR="00AD2B0B" w:rsidRPr="0098503E">
        <w:rPr>
          <w:rFonts w:asciiTheme="minorBidi" w:hAnsiTheme="minorBidi"/>
          <w:b/>
          <w:bCs/>
          <w:sz w:val="28"/>
          <w:szCs w:val="28"/>
          <w:u w:val="single"/>
        </w:rPr>
        <w:t>sh</w:t>
      </w:r>
      <w:r w:rsidRPr="0098503E">
        <w:rPr>
          <w:rFonts w:asciiTheme="minorBidi" w:hAnsiTheme="minorBidi"/>
          <w:b/>
          <w:bCs/>
          <w:sz w:val="28"/>
          <w:szCs w:val="28"/>
          <w:u w:val="single"/>
        </w:rPr>
        <w:t>ed:</w:t>
      </w:r>
    </w:p>
    <w:p w:rsidR="00070D20" w:rsidRPr="003112DD" w:rsidRDefault="00070D20" w:rsidP="00070D20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0D20" w:rsidRPr="00BC70AF" w:rsidRDefault="00BC70AF" w:rsidP="00BC7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070D20" w:rsidRPr="00BC70AF">
        <w:rPr>
          <w:rFonts w:ascii="Times New Roman" w:hAnsi="Times New Roman" w:cs="Times New Roman"/>
          <w:b/>
          <w:sz w:val="28"/>
          <w:szCs w:val="28"/>
        </w:rPr>
        <w:t>Evaluation of C3 and C4 levels in serum and ascetic fluid in patients with liver cirrhosis after selective intestinal decontamination.</w:t>
      </w:r>
    </w:p>
    <w:p w:rsidR="00070D20" w:rsidRPr="009A3A23" w:rsidRDefault="00070D20" w:rsidP="009A3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3A23">
        <w:rPr>
          <w:rFonts w:ascii="Times New Roman" w:hAnsi="Times New Roman" w:cs="Times New Roman"/>
          <w:sz w:val="28"/>
          <w:szCs w:val="28"/>
        </w:rPr>
        <w:t>Benha</w:t>
      </w:r>
      <w:proofErr w:type="spellEnd"/>
      <w:r w:rsidRPr="009A3A23">
        <w:rPr>
          <w:rFonts w:ascii="Times New Roman" w:hAnsi="Times New Roman" w:cs="Times New Roman"/>
          <w:sz w:val="28"/>
          <w:szCs w:val="28"/>
        </w:rPr>
        <w:t xml:space="preserve"> Medical Journal, </w:t>
      </w:r>
      <w:proofErr w:type="spellStart"/>
      <w:r w:rsidRPr="009A3A23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3A23">
        <w:rPr>
          <w:rFonts w:ascii="Times New Roman" w:hAnsi="Times New Roman" w:cs="Times New Roman"/>
          <w:sz w:val="28"/>
          <w:szCs w:val="28"/>
        </w:rPr>
        <w:t xml:space="preserve"> 10 (No.3): September (1993) p.267- 282.</w:t>
      </w:r>
    </w:p>
    <w:p w:rsidR="00070D20" w:rsidRDefault="00070D20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BC70AF" w:rsidRDefault="00BC70AF" w:rsidP="00BC70AF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070D20" w:rsidRPr="00BC70AF">
        <w:rPr>
          <w:rFonts w:ascii="Times New Roman" w:hAnsi="Times New Roman" w:cs="Times New Roman"/>
          <w:b/>
          <w:sz w:val="28"/>
          <w:szCs w:val="28"/>
        </w:rPr>
        <w:t xml:space="preserve">Indirect </w:t>
      </w:r>
      <w:proofErr w:type="spellStart"/>
      <w:r w:rsidR="00070D20" w:rsidRPr="00BC70AF">
        <w:rPr>
          <w:rFonts w:ascii="Times New Roman" w:hAnsi="Times New Roman" w:cs="Times New Roman"/>
          <w:b/>
          <w:sz w:val="28"/>
          <w:szCs w:val="28"/>
        </w:rPr>
        <w:t>immunoflourescent</w:t>
      </w:r>
      <w:proofErr w:type="spellEnd"/>
      <w:r w:rsidR="00070D20" w:rsidRPr="00BC70AF">
        <w:rPr>
          <w:rFonts w:ascii="Times New Roman" w:hAnsi="Times New Roman" w:cs="Times New Roman"/>
          <w:b/>
          <w:sz w:val="28"/>
          <w:szCs w:val="28"/>
        </w:rPr>
        <w:t xml:space="preserve"> technique versus tissue culture method in diagnosis of Poliomyelitis.</w:t>
      </w:r>
    </w:p>
    <w:p w:rsidR="00070D20" w:rsidRPr="009A3A23" w:rsidRDefault="00070D20" w:rsidP="009A3A23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A23">
        <w:rPr>
          <w:rFonts w:ascii="Times New Roman" w:hAnsi="Times New Roman" w:cs="Times New Roman"/>
          <w:sz w:val="28"/>
          <w:szCs w:val="28"/>
        </w:rPr>
        <w:t xml:space="preserve">The New Egyptian Journal of Medicine, </w:t>
      </w:r>
      <w:proofErr w:type="spellStart"/>
      <w:r w:rsidRPr="009A3A23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9A3A23">
        <w:rPr>
          <w:rFonts w:ascii="Times New Roman" w:hAnsi="Times New Roman" w:cs="Times New Roman"/>
          <w:sz w:val="28"/>
          <w:szCs w:val="28"/>
        </w:rPr>
        <w:t xml:space="preserve"> 9 (No.4): October (1993) p. 965-969.</w:t>
      </w:r>
    </w:p>
    <w:p w:rsidR="007F29F2" w:rsidRDefault="007F29F2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BC70AF" w:rsidRDefault="00BC70AF" w:rsidP="00BC70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070D20" w:rsidRPr="00BC70AF">
        <w:rPr>
          <w:rFonts w:ascii="Times New Roman" w:hAnsi="Times New Roman" w:cs="Times New Roman"/>
          <w:b/>
          <w:sz w:val="28"/>
          <w:szCs w:val="28"/>
        </w:rPr>
        <w:t>Role of Adenoviruses in Viral Conjunctivitis.</w:t>
      </w:r>
    </w:p>
    <w:p w:rsidR="00070D20" w:rsidRPr="00461F13" w:rsidRDefault="00070D20" w:rsidP="009A3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13">
        <w:rPr>
          <w:rFonts w:ascii="Times New Roman" w:hAnsi="Times New Roman" w:cs="Times New Roman"/>
          <w:sz w:val="28"/>
          <w:szCs w:val="28"/>
        </w:rPr>
        <w:t>Egyptian Journal of Medical Microbiology, Vol. 1 (No.1</w:t>
      </w:r>
      <w:proofErr w:type="gramStart"/>
      <w:r w:rsidRPr="00461F13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461F13">
        <w:rPr>
          <w:rFonts w:ascii="Times New Roman" w:hAnsi="Times New Roman" w:cs="Times New Roman"/>
          <w:sz w:val="28"/>
          <w:szCs w:val="28"/>
        </w:rPr>
        <w:t xml:space="preserve"> January (1994) p 55- 60.</w:t>
      </w:r>
    </w:p>
    <w:p w:rsidR="00070D20" w:rsidRDefault="00070D20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BC70AF" w:rsidRDefault="00BC70AF" w:rsidP="00BC70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="00070D20" w:rsidRPr="00BC70AF">
        <w:rPr>
          <w:rFonts w:ascii="Times New Roman" w:hAnsi="Times New Roman" w:cs="Times New Roman"/>
          <w:b/>
          <w:sz w:val="28"/>
          <w:szCs w:val="28"/>
        </w:rPr>
        <w:t xml:space="preserve">Single Dose </w:t>
      </w:r>
      <w:proofErr w:type="gramStart"/>
      <w:r w:rsidR="00070D20" w:rsidRPr="00BC70AF">
        <w:rPr>
          <w:rFonts w:ascii="Times New Roman" w:hAnsi="Times New Roman" w:cs="Times New Roman"/>
          <w:b/>
          <w:sz w:val="28"/>
          <w:szCs w:val="28"/>
        </w:rPr>
        <w:t>Versus</w:t>
      </w:r>
      <w:proofErr w:type="gramEnd"/>
      <w:r w:rsidR="00070D20" w:rsidRPr="00BC70AF">
        <w:rPr>
          <w:rFonts w:ascii="Times New Roman" w:hAnsi="Times New Roman" w:cs="Times New Roman"/>
          <w:b/>
          <w:sz w:val="28"/>
          <w:szCs w:val="28"/>
        </w:rPr>
        <w:t xml:space="preserve"> Conventional Therapy of Acute Cystitis in Children.</w:t>
      </w:r>
    </w:p>
    <w:p w:rsidR="00070D20" w:rsidRPr="00461F13" w:rsidRDefault="00070D20" w:rsidP="009A3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13">
        <w:rPr>
          <w:rFonts w:ascii="Times New Roman" w:hAnsi="Times New Roman" w:cs="Times New Roman"/>
          <w:sz w:val="28"/>
          <w:szCs w:val="28"/>
        </w:rPr>
        <w:t>Egyptian Journal of Medical Microbiology, Vol. 1 (No.1</w:t>
      </w:r>
      <w:proofErr w:type="gramStart"/>
      <w:r w:rsidRPr="00461F13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461F13">
        <w:rPr>
          <w:rFonts w:ascii="Times New Roman" w:hAnsi="Times New Roman" w:cs="Times New Roman"/>
          <w:sz w:val="28"/>
          <w:szCs w:val="28"/>
        </w:rPr>
        <w:t xml:space="preserve"> January (1994) p 49- 54.</w:t>
      </w:r>
    </w:p>
    <w:p w:rsidR="00070D20" w:rsidRDefault="00070D20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461F13" w:rsidRDefault="00BC70AF" w:rsidP="00461F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98503E" w:rsidRPr="00461F13">
        <w:rPr>
          <w:rFonts w:ascii="Times New Roman" w:hAnsi="Times New Roman" w:cs="Times New Roman"/>
          <w:b/>
          <w:sz w:val="28"/>
          <w:szCs w:val="28"/>
        </w:rPr>
        <w:t>Evaluation of</w:t>
      </w:r>
      <w:r w:rsidR="00070D20" w:rsidRPr="00461F13">
        <w:rPr>
          <w:rFonts w:ascii="Times New Roman" w:hAnsi="Times New Roman" w:cs="Times New Roman"/>
          <w:b/>
          <w:sz w:val="28"/>
          <w:szCs w:val="28"/>
        </w:rPr>
        <w:t xml:space="preserve"> In-vitro Tests in The Diagnosis of Allergic Diseases.</w:t>
      </w:r>
    </w:p>
    <w:p w:rsidR="00070D20" w:rsidRPr="00461F13" w:rsidRDefault="00070D20" w:rsidP="009A3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13">
        <w:rPr>
          <w:rFonts w:ascii="Times New Roman" w:hAnsi="Times New Roman" w:cs="Times New Roman"/>
          <w:sz w:val="28"/>
          <w:szCs w:val="28"/>
        </w:rPr>
        <w:t>Egyptian Journal of Medical Microbiology, Vol. 1 (No.1</w:t>
      </w:r>
      <w:proofErr w:type="gramStart"/>
      <w:r w:rsidRPr="00461F13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461F13">
        <w:rPr>
          <w:rFonts w:ascii="Times New Roman" w:hAnsi="Times New Roman" w:cs="Times New Roman"/>
          <w:sz w:val="28"/>
          <w:szCs w:val="28"/>
        </w:rPr>
        <w:t xml:space="preserve"> January (1994) p 43- 48.</w:t>
      </w:r>
    </w:p>
    <w:p w:rsidR="00070D20" w:rsidRPr="0071078C" w:rsidRDefault="00070D20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461F13" w:rsidRDefault="00461F13" w:rsidP="00461F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="00070D20" w:rsidRPr="00461F13">
        <w:rPr>
          <w:rFonts w:ascii="Times New Roman" w:hAnsi="Times New Roman" w:cs="Times New Roman"/>
          <w:b/>
          <w:sz w:val="28"/>
          <w:szCs w:val="28"/>
        </w:rPr>
        <w:t xml:space="preserve">Soluble Interleukin-2 Receptor, Interleukin-4 and Interferon Gamma in </w:t>
      </w:r>
      <w:proofErr w:type="spellStart"/>
      <w:r w:rsidR="00070D20" w:rsidRPr="00461F13">
        <w:rPr>
          <w:rFonts w:ascii="Times New Roman" w:hAnsi="Times New Roman" w:cs="Times New Roman"/>
          <w:b/>
          <w:sz w:val="28"/>
          <w:szCs w:val="28"/>
        </w:rPr>
        <w:t>Bronchoalveolar</w:t>
      </w:r>
      <w:proofErr w:type="spellEnd"/>
      <w:r w:rsidR="00070D20" w:rsidRPr="00461F13">
        <w:rPr>
          <w:rFonts w:ascii="Times New Roman" w:hAnsi="Times New Roman" w:cs="Times New Roman"/>
          <w:b/>
          <w:sz w:val="28"/>
          <w:szCs w:val="28"/>
        </w:rPr>
        <w:t xml:space="preserve"> Lavage Fluid of Asthmatic Patients.</w:t>
      </w:r>
    </w:p>
    <w:p w:rsidR="00070D20" w:rsidRPr="00461F13" w:rsidRDefault="00070D20" w:rsidP="009A3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13">
        <w:rPr>
          <w:rFonts w:ascii="Times New Roman" w:hAnsi="Times New Roman" w:cs="Times New Roman"/>
          <w:sz w:val="28"/>
          <w:szCs w:val="28"/>
        </w:rPr>
        <w:t xml:space="preserve">The New Egyptian Journal of Medicine, </w:t>
      </w:r>
      <w:proofErr w:type="spellStart"/>
      <w:r w:rsidRPr="00461F13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461F13">
        <w:rPr>
          <w:rFonts w:ascii="Times New Roman" w:hAnsi="Times New Roman" w:cs="Times New Roman"/>
          <w:sz w:val="28"/>
          <w:szCs w:val="28"/>
        </w:rPr>
        <w:t xml:space="preserve"> 10 (No.3): March (1994) ed. No. (59) </w:t>
      </w:r>
    </w:p>
    <w:p w:rsidR="00070D20" w:rsidRDefault="00070D20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461F13" w:rsidRDefault="00461F13" w:rsidP="00461F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7) </w:t>
      </w:r>
      <w:proofErr w:type="spellStart"/>
      <w:r w:rsidR="00070D20" w:rsidRPr="00461F13">
        <w:rPr>
          <w:rFonts w:ascii="Times New Roman" w:hAnsi="Times New Roman" w:cs="Times New Roman"/>
          <w:b/>
          <w:sz w:val="28"/>
          <w:szCs w:val="28"/>
        </w:rPr>
        <w:t>Plaquing</w:t>
      </w:r>
      <w:proofErr w:type="spellEnd"/>
      <w:r w:rsidR="00070D20" w:rsidRPr="00461F13">
        <w:rPr>
          <w:rFonts w:ascii="Times New Roman" w:hAnsi="Times New Roman" w:cs="Times New Roman"/>
          <w:b/>
          <w:sz w:val="28"/>
          <w:szCs w:val="28"/>
        </w:rPr>
        <w:t xml:space="preserve"> of Some Circulating </w:t>
      </w:r>
      <w:proofErr w:type="spellStart"/>
      <w:r w:rsidR="00070D20" w:rsidRPr="00461F13">
        <w:rPr>
          <w:rFonts w:ascii="Times New Roman" w:hAnsi="Times New Roman" w:cs="Times New Roman"/>
          <w:b/>
          <w:sz w:val="28"/>
          <w:szCs w:val="28"/>
        </w:rPr>
        <w:t>Arboviruses</w:t>
      </w:r>
      <w:proofErr w:type="spellEnd"/>
      <w:r w:rsidR="00070D20" w:rsidRPr="00461F13">
        <w:rPr>
          <w:rFonts w:ascii="Times New Roman" w:hAnsi="Times New Roman" w:cs="Times New Roman"/>
          <w:b/>
          <w:sz w:val="28"/>
          <w:szCs w:val="28"/>
        </w:rPr>
        <w:t xml:space="preserve"> in Egypt on Different Cell Lines.</w:t>
      </w:r>
    </w:p>
    <w:p w:rsidR="00070D20" w:rsidRPr="00461F13" w:rsidRDefault="00070D20" w:rsidP="009A3A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F13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Pr="00461F13">
        <w:rPr>
          <w:rFonts w:ascii="Times New Roman" w:hAnsi="Times New Roman" w:cs="Times New Roman"/>
          <w:sz w:val="28"/>
          <w:szCs w:val="28"/>
        </w:rPr>
        <w:t>Azhar</w:t>
      </w:r>
      <w:proofErr w:type="spellEnd"/>
      <w:r w:rsidRPr="00461F13">
        <w:rPr>
          <w:rFonts w:ascii="Times New Roman" w:hAnsi="Times New Roman" w:cs="Times New Roman"/>
          <w:sz w:val="28"/>
          <w:szCs w:val="28"/>
        </w:rPr>
        <w:t xml:space="preserve"> Journal of Microbiology, </w:t>
      </w:r>
      <w:proofErr w:type="spellStart"/>
      <w:r w:rsidRPr="00461F13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461F13">
        <w:rPr>
          <w:rFonts w:ascii="Times New Roman" w:hAnsi="Times New Roman" w:cs="Times New Roman"/>
          <w:sz w:val="28"/>
          <w:szCs w:val="28"/>
        </w:rPr>
        <w:t xml:space="preserve"> 24 April (1994) p. 75-91.</w:t>
      </w:r>
      <w:proofErr w:type="gramEnd"/>
    </w:p>
    <w:p w:rsidR="0084409B" w:rsidRDefault="0084409B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461F13" w:rsidRDefault="00461F13" w:rsidP="00461F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8) </w:t>
      </w:r>
      <w:r w:rsidR="00070D20" w:rsidRPr="00461F13">
        <w:rPr>
          <w:rFonts w:ascii="Times New Roman" w:hAnsi="Times New Roman" w:cs="Times New Roman"/>
          <w:b/>
          <w:sz w:val="28"/>
          <w:szCs w:val="28"/>
        </w:rPr>
        <w:t xml:space="preserve">Prevalence of Hepatitis B Surface Antigen &amp; Cytomegalovirus </w:t>
      </w:r>
      <w:proofErr w:type="spellStart"/>
      <w:r w:rsidR="00070D20" w:rsidRPr="00461F13">
        <w:rPr>
          <w:rFonts w:ascii="Times New Roman" w:hAnsi="Times New Roman" w:cs="Times New Roman"/>
          <w:b/>
          <w:sz w:val="28"/>
          <w:szCs w:val="28"/>
        </w:rPr>
        <w:t>IgM</w:t>
      </w:r>
      <w:proofErr w:type="spellEnd"/>
      <w:r w:rsidR="00070D20" w:rsidRPr="00461F13">
        <w:rPr>
          <w:rFonts w:ascii="Times New Roman" w:hAnsi="Times New Roman" w:cs="Times New Roman"/>
          <w:b/>
          <w:sz w:val="28"/>
          <w:szCs w:val="28"/>
        </w:rPr>
        <w:t xml:space="preserve"> antibodies Among Blood Donors.</w:t>
      </w:r>
    </w:p>
    <w:p w:rsidR="00070D20" w:rsidRPr="00461F13" w:rsidRDefault="00070D20" w:rsidP="00461F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F13">
        <w:rPr>
          <w:rFonts w:ascii="Times New Roman" w:hAnsi="Times New Roman" w:cs="Times New Roman"/>
          <w:sz w:val="28"/>
          <w:szCs w:val="28"/>
        </w:rPr>
        <w:t xml:space="preserve">Egyptian Journal of Medical Science, </w:t>
      </w:r>
      <w:proofErr w:type="spellStart"/>
      <w:r w:rsidRPr="00461F13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461F13">
        <w:rPr>
          <w:rFonts w:ascii="Times New Roman" w:hAnsi="Times New Roman" w:cs="Times New Roman"/>
          <w:sz w:val="28"/>
          <w:szCs w:val="28"/>
        </w:rPr>
        <w:t xml:space="preserve"> 2 July (1994).</w:t>
      </w:r>
      <w:proofErr w:type="gramEnd"/>
    </w:p>
    <w:p w:rsidR="00070D20" w:rsidRDefault="00070D20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5B5CC3" w:rsidRDefault="005B5CC3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9) </w:t>
      </w:r>
      <w:r w:rsidR="00070D20" w:rsidRPr="005B5CC3">
        <w:rPr>
          <w:rFonts w:ascii="Times New Roman" w:hAnsi="Times New Roman" w:cs="Times New Roman"/>
          <w:b/>
          <w:sz w:val="28"/>
          <w:szCs w:val="28"/>
        </w:rPr>
        <w:t>Comorbidity of Substance Abuse.</w:t>
      </w:r>
    </w:p>
    <w:p w:rsidR="005B5CC3" w:rsidRPr="00461F13" w:rsidRDefault="00070D20" w:rsidP="00461F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F13">
        <w:rPr>
          <w:rFonts w:ascii="Times New Roman" w:hAnsi="Times New Roman" w:cs="Times New Roman"/>
          <w:sz w:val="28"/>
          <w:szCs w:val="28"/>
        </w:rPr>
        <w:t>Egyptian Journal of Psychiatry, Vol. 19 (No.1): January (1996).</w:t>
      </w:r>
    </w:p>
    <w:p w:rsidR="0084409B" w:rsidRDefault="0084409B" w:rsidP="0084409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5B5CC3" w:rsidRDefault="00B27D58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C3">
        <w:rPr>
          <w:rFonts w:ascii="Times New Roman" w:hAnsi="Times New Roman" w:cs="Times New Roman"/>
          <w:b/>
          <w:bCs/>
          <w:sz w:val="28"/>
          <w:szCs w:val="28"/>
        </w:rPr>
        <w:t xml:space="preserve">10) </w:t>
      </w:r>
      <w:proofErr w:type="spellStart"/>
      <w:r w:rsidR="00070D20" w:rsidRPr="005B5CC3">
        <w:rPr>
          <w:rFonts w:ascii="Times New Roman" w:hAnsi="Times New Roman" w:cs="Times New Roman"/>
          <w:b/>
          <w:sz w:val="28"/>
          <w:szCs w:val="28"/>
        </w:rPr>
        <w:t>Morphin</w:t>
      </w:r>
      <w:proofErr w:type="spellEnd"/>
      <w:r w:rsidR="00070D20" w:rsidRPr="005B5CC3">
        <w:rPr>
          <w:rFonts w:ascii="Times New Roman" w:hAnsi="Times New Roman" w:cs="Times New Roman"/>
          <w:b/>
          <w:sz w:val="28"/>
          <w:szCs w:val="28"/>
        </w:rPr>
        <w:t>- Induced Alteration on Immune Status in Rats.</w:t>
      </w:r>
    </w:p>
    <w:p w:rsidR="00070D20" w:rsidRDefault="0084409B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D20" w:rsidRPr="005B5CC3">
        <w:rPr>
          <w:rFonts w:ascii="Times New Roman" w:hAnsi="Times New Roman" w:cs="Times New Roman"/>
          <w:sz w:val="28"/>
          <w:szCs w:val="28"/>
        </w:rPr>
        <w:t xml:space="preserve">J. Egypt. Soc. </w:t>
      </w:r>
      <w:proofErr w:type="spellStart"/>
      <w:r w:rsidR="00070D20" w:rsidRPr="005B5CC3">
        <w:rPr>
          <w:rFonts w:ascii="Times New Roman" w:hAnsi="Times New Roman" w:cs="Times New Roman"/>
          <w:sz w:val="28"/>
          <w:szCs w:val="28"/>
        </w:rPr>
        <w:t>Pharmacol</w:t>
      </w:r>
      <w:proofErr w:type="spellEnd"/>
      <w:r w:rsidR="00070D20" w:rsidRPr="005B5CC3">
        <w:rPr>
          <w:rFonts w:ascii="Times New Roman" w:hAnsi="Times New Roman" w:cs="Times New Roman"/>
          <w:sz w:val="28"/>
          <w:szCs w:val="28"/>
        </w:rPr>
        <w:t xml:space="preserve">. Exp. </w:t>
      </w:r>
      <w:proofErr w:type="spellStart"/>
      <w:r w:rsidR="00070D20" w:rsidRPr="005B5CC3">
        <w:rPr>
          <w:rFonts w:ascii="Times New Roman" w:hAnsi="Times New Roman" w:cs="Times New Roman"/>
          <w:sz w:val="28"/>
          <w:szCs w:val="28"/>
        </w:rPr>
        <w:t>Ther</w:t>
      </w:r>
      <w:proofErr w:type="spellEnd"/>
      <w:r w:rsidR="00070D20" w:rsidRPr="005B5CC3">
        <w:rPr>
          <w:rFonts w:ascii="Times New Roman" w:hAnsi="Times New Roman" w:cs="Times New Roman"/>
          <w:sz w:val="28"/>
          <w:szCs w:val="28"/>
        </w:rPr>
        <w:t xml:space="preserve">., Vol. 16 (No.1):  </w:t>
      </w:r>
      <w:proofErr w:type="gramStart"/>
      <w:r w:rsidR="00070D20" w:rsidRPr="005B5CC3">
        <w:rPr>
          <w:rFonts w:ascii="Times New Roman" w:hAnsi="Times New Roman" w:cs="Times New Roman"/>
          <w:sz w:val="28"/>
          <w:szCs w:val="28"/>
        </w:rPr>
        <w:t xml:space="preserve">January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D20" w:rsidRPr="005B5C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70D20" w:rsidRPr="005B5CC3">
        <w:rPr>
          <w:rFonts w:ascii="Times New Roman" w:hAnsi="Times New Roman" w:cs="Times New Roman"/>
          <w:sz w:val="28"/>
          <w:szCs w:val="28"/>
        </w:rPr>
        <w:t>1997).</w:t>
      </w:r>
    </w:p>
    <w:p w:rsidR="0084409B" w:rsidRPr="005B5CC3" w:rsidRDefault="0084409B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B27D58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03E" w:rsidRPr="0098503E">
        <w:rPr>
          <w:rFonts w:ascii="Times New Roman" w:hAnsi="Times New Roman" w:cs="Times New Roman"/>
          <w:b/>
          <w:bCs/>
          <w:sz w:val="28"/>
          <w:szCs w:val="28"/>
        </w:rPr>
        <w:t>11)</w:t>
      </w:r>
      <w:r w:rsidR="00985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D20" w:rsidRPr="00B27D58">
        <w:rPr>
          <w:rFonts w:ascii="Times New Roman" w:hAnsi="Times New Roman" w:cs="Times New Roman"/>
          <w:b/>
          <w:sz w:val="28"/>
          <w:szCs w:val="28"/>
        </w:rPr>
        <w:t xml:space="preserve">Association of </w:t>
      </w:r>
      <w:r w:rsidR="00070D20" w:rsidRPr="00B27D58">
        <w:rPr>
          <w:rFonts w:ascii="Times New Roman" w:hAnsi="Times New Roman" w:cs="Times New Roman"/>
          <w:b/>
          <w:i/>
          <w:sz w:val="28"/>
          <w:szCs w:val="28"/>
        </w:rPr>
        <w:t>Chlamydia pneumonia, Helicobacter pylori,</w:t>
      </w:r>
      <w:r w:rsidR="00070D20" w:rsidRPr="00B27D58">
        <w:rPr>
          <w:rFonts w:ascii="Times New Roman" w:hAnsi="Times New Roman" w:cs="Times New Roman"/>
          <w:b/>
          <w:sz w:val="28"/>
          <w:szCs w:val="28"/>
        </w:rPr>
        <w:t xml:space="preserve"> Cytomegalovirus Infections and Some Important Risk Factors in Coronary Heart Diseases.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503E">
        <w:rPr>
          <w:rFonts w:ascii="Times New Roman" w:hAnsi="Times New Roman" w:cs="Times New Roman"/>
          <w:sz w:val="28"/>
          <w:szCs w:val="28"/>
        </w:rPr>
        <w:t>Zagazig</w:t>
      </w:r>
      <w:proofErr w:type="spellEnd"/>
      <w:r w:rsidRPr="0098503E">
        <w:rPr>
          <w:rFonts w:ascii="Times New Roman" w:hAnsi="Times New Roman" w:cs="Times New Roman"/>
          <w:sz w:val="28"/>
          <w:szCs w:val="28"/>
        </w:rPr>
        <w:t xml:space="preserve"> University Medical Journal Vol. IV, (No.7) Dec (1998).</w:t>
      </w:r>
      <w:proofErr w:type="gramEnd"/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D20" w:rsidRPr="0098503E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12) 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Role of Respiratory Viruses in Infants </w:t>
      </w:r>
      <w:proofErr w:type="gramStart"/>
      <w:r w:rsidR="00070D20" w:rsidRPr="0098503E"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 Acute Lower Respiratory Tract Infections.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503E">
        <w:rPr>
          <w:rFonts w:ascii="Times New Roman" w:hAnsi="Times New Roman" w:cs="Times New Roman"/>
          <w:sz w:val="28"/>
          <w:szCs w:val="28"/>
        </w:rPr>
        <w:t>Zagazig</w:t>
      </w:r>
      <w:proofErr w:type="spellEnd"/>
      <w:r w:rsidRPr="0098503E">
        <w:rPr>
          <w:rFonts w:ascii="Times New Roman" w:hAnsi="Times New Roman" w:cs="Times New Roman"/>
          <w:sz w:val="28"/>
          <w:szCs w:val="28"/>
        </w:rPr>
        <w:t xml:space="preserve"> University Medical Journal Vol. IV, (No.7) Dec (1998).</w:t>
      </w:r>
      <w:proofErr w:type="gramEnd"/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20" w:rsidRPr="0098503E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03E">
        <w:rPr>
          <w:rFonts w:ascii="Times New Roman" w:hAnsi="Times New Roman" w:cs="Times New Roman"/>
          <w:b/>
          <w:bCs/>
          <w:sz w:val="28"/>
          <w:szCs w:val="28"/>
        </w:rPr>
        <w:t>13)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Detection of Hepatitis C Virus &amp; Its Genotypes in Apparently Healthy Individuals. 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503E">
        <w:rPr>
          <w:rFonts w:ascii="Times New Roman" w:hAnsi="Times New Roman" w:cs="Times New Roman"/>
          <w:sz w:val="28"/>
          <w:szCs w:val="28"/>
        </w:rPr>
        <w:t>Zagazig</w:t>
      </w:r>
      <w:proofErr w:type="spellEnd"/>
      <w:r w:rsidRPr="0098503E">
        <w:rPr>
          <w:rFonts w:ascii="Times New Roman" w:hAnsi="Times New Roman" w:cs="Times New Roman"/>
          <w:sz w:val="28"/>
          <w:szCs w:val="28"/>
        </w:rPr>
        <w:t xml:space="preserve"> University Medical Journal Vol. V, (No.6) Nov (1999).</w:t>
      </w:r>
      <w:proofErr w:type="gramEnd"/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70AF" w:rsidRDefault="00BC70AF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20" w:rsidRPr="0098503E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0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14) 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Correlation </w:t>
      </w:r>
      <w:proofErr w:type="gramStart"/>
      <w:r w:rsidR="00070D20" w:rsidRPr="0098503E">
        <w:rPr>
          <w:rFonts w:ascii="Times New Roman" w:hAnsi="Times New Roman" w:cs="Times New Roman"/>
          <w:b/>
          <w:sz w:val="28"/>
          <w:szCs w:val="28"/>
        </w:rPr>
        <w:t>Between</w:t>
      </w:r>
      <w:proofErr w:type="gramEnd"/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 the Intradermal Skin Test and Detection of Specific </w:t>
      </w:r>
      <w:proofErr w:type="spellStart"/>
      <w:r w:rsidR="00070D20" w:rsidRPr="0098503E">
        <w:rPr>
          <w:rFonts w:ascii="Times New Roman" w:hAnsi="Times New Roman" w:cs="Times New Roman"/>
          <w:b/>
          <w:sz w:val="28"/>
          <w:szCs w:val="28"/>
        </w:rPr>
        <w:t>IgE</w:t>
      </w:r>
      <w:proofErr w:type="spellEnd"/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 in Patients with Bronchial Asthma 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>Egyptian Journal of Medical Microbiology, Vol. 8 (No.3</w:t>
      </w:r>
      <w:proofErr w:type="gramStart"/>
      <w:r w:rsidRPr="0098503E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98503E">
        <w:rPr>
          <w:rFonts w:ascii="Times New Roman" w:hAnsi="Times New Roman" w:cs="Times New Roman"/>
          <w:sz w:val="28"/>
          <w:szCs w:val="28"/>
        </w:rPr>
        <w:t xml:space="preserve"> July (1999).</w:t>
      </w:r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20" w:rsidRPr="0098503E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503E">
        <w:rPr>
          <w:rFonts w:ascii="Times New Roman" w:hAnsi="Times New Roman" w:cs="Times New Roman"/>
          <w:b/>
          <w:bCs/>
          <w:sz w:val="28"/>
          <w:szCs w:val="28"/>
        </w:rPr>
        <w:t>15)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>Correlation Between Serum</w:t>
      </w:r>
      <w:proofErr w:type="gramEnd"/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 and Gastric Levels of Tumor Necrosis Factor Alpha and Interleukin-8 in Patients with </w:t>
      </w:r>
      <w:r w:rsidR="00070D20" w:rsidRPr="0098503E">
        <w:rPr>
          <w:rFonts w:ascii="Times New Roman" w:hAnsi="Times New Roman" w:cs="Times New Roman"/>
          <w:b/>
          <w:i/>
          <w:sz w:val="28"/>
          <w:szCs w:val="28"/>
        </w:rPr>
        <w:t>Helicobacter pylori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 Infection.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503E">
        <w:rPr>
          <w:rFonts w:ascii="Times New Roman" w:hAnsi="Times New Roman" w:cs="Times New Roman"/>
          <w:sz w:val="28"/>
          <w:szCs w:val="28"/>
        </w:rPr>
        <w:t>Zagazig</w:t>
      </w:r>
      <w:proofErr w:type="spellEnd"/>
      <w:r w:rsidRPr="0098503E">
        <w:rPr>
          <w:rFonts w:ascii="Times New Roman" w:hAnsi="Times New Roman" w:cs="Times New Roman"/>
          <w:sz w:val="28"/>
          <w:szCs w:val="28"/>
        </w:rPr>
        <w:t xml:space="preserve"> University Medical Journal Vol. V, (No.6) Nov. (1999).</w:t>
      </w:r>
      <w:proofErr w:type="gramEnd"/>
    </w:p>
    <w:p w:rsidR="00461F13" w:rsidRDefault="00461F13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20" w:rsidRPr="0098503E" w:rsidRDefault="0098503E" w:rsidP="0084409B">
      <w:pPr>
        <w:spacing w:line="240" w:lineRule="auto"/>
        <w:jc w:val="both"/>
        <w:rPr>
          <w:rFonts w:ascii="Footlight MT Light" w:hAnsi="Footlight MT Light" w:cs="Times New Roman"/>
          <w:b/>
          <w:sz w:val="28"/>
          <w:szCs w:val="28"/>
        </w:rPr>
      </w:pPr>
      <w:r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16) 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Unexplained Male Infertility: A Possible Role of </w:t>
      </w:r>
      <w:proofErr w:type="spellStart"/>
      <w:r w:rsidR="00070D20" w:rsidRPr="0098503E">
        <w:rPr>
          <w:rFonts w:ascii="Times New Roman" w:hAnsi="Times New Roman" w:cs="Times New Roman"/>
          <w:b/>
          <w:i/>
          <w:sz w:val="28"/>
          <w:szCs w:val="28"/>
        </w:rPr>
        <w:t>Ureaplasma</w:t>
      </w:r>
      <w:proofErr w:type="spellEnd"/>
      <w:r w:rsidR="00070D20" w:rsidRPr="009850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70D20" w:rsidRPr="0098503E">
        <w:rPr>
          <w:rFonts w:ascii="Times New Roman" w:hAnsi="Times New Roman" w:cs="Times New Roman"/>
          <w:b/>
          <w:i/>
          <w:sz w:val="28"/>
          <w:szCs w:val="28"/>
        </w:rPr>
        <w:t>urealyticum</w:t>
      </w:r>
      <w:proofErr w:type="spellEnd"/>
      <w:r w:rsidR="00070D20" w:rsidRPr="009850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>Infections.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>The Egyptian Journal of Medical Microbiology, Vol. 9 (No.1</w:t>
      </w:r>
      <w:proofErr w:type="gramStart"/>
      <w:r w:rsidRPr="0098503E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98503E">
        <w:rPr>
          <w:rFonts w:ascii="Times New Roman" w:hAnsi="Times New Roman" w:cs="Times New Roman"/>
          <w:sz w:val="28"/>
          <w:szCs w:val="28"/>
        </w:rPr>
        <w:t xml:space="preserve"> January (2000).</w:t>
      </w:r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20" w:rsidRPr="0098503E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03E">
        <w:rPr>
          <w:rFonts w:ascii="Times New Roman" w:hAnsi="Times New Roman" w:cs="Times New Roman"/>
          <w:b/>
          <w:bCs/>
          <w:sz w:val="28"/>
          <w:szCs w:val="28"/>
        </w:rPr>
        <w:t>17)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D20" w:rsidRPr="0098503E">
        <w:rPr>
          <w:rFonts w:ascii="Times New Roman" w:hAnsi="Times New Roman" w:cs="Times New Roman"/>
          <w:b/>
          <w:sz w:val="28"/>
          <w:szCs w:val="28"/>
        </w:rPr>
        <w:t xml:space="preserve">Diagnostic Value </w:t>
      </w:r>
      <w:proofErr w:type="gramStart"/>
      <w:r w:rsidR="00070D20" w:rsidRPr="0098503E">
        <w:rPr>
          <w:rFonts w:ascii="Times New Roman" w:hAnsi="Times New Roman" w:cs="Times New Roman"/>
          <w:b/>
          <w:sz w:val="28"/>
          <w:szCs w:val="28"/>
        </w:rPr>
        <w:t>of  Interleukin</w:t>
      </w:r>
      <w:proofErr w:type="gramEnd"/>
      <w:r w:rsidR="00070D20" w:rsidRPr="0098503E">
        <w:rPr>
          <w:rFonts w:ascii="Times New Roman" w:hAnsi="Times New Roman" w:cs="Times New Roman"/>
          <w:b/>
          <w:sz w:val="28"/>
          <w:szCs w:val="28"/>
        </w:rPr>
        <w:t>-6, Interleukin1-β and C-Reactive Protein in Differentiating Bacterial From Non-Bacterial Acute Otitis Media in Children.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 xml:space="preserve">The Egyptian Journal of Medical Microbiology, Vol. 9 (No.2): </w:t>
      </w:r>
      <w:proofErr w:type="gramStart"/>
      <w:r w:rsidRPr="0098503E">
        <w:rPr>
          <w:rFonts w:ascii="Times New Roman" w:hAnsi="Times New Roman" w:cs="Times New Roman"/>
          <w:sz w:val="28"/>
          <w:szCs w:val="28"/>
        </w:rPr>
        <w:t>April  (</w:t>
      </w:r>
      <w:proofErr w:type="gramEnd"/>
      <w:r w:rsidRPr="0098503E">
        <w:rPr>
          <w:rFonts w:ascii="Times New Roman" w:hAnsi="Times New Roman" w:cs="Times New Roman"/>
          <w:sz w:val="28"/>
          <w:szCs w:val="28"/>
        </w:rPr>
        <w:t>2000).</w:t>
      </w:r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20" w:rsidRPr="000500C5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0500C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70D20" w:rsidRPr="000500C5">
        <w:rPr>
          <w:rFonts w:ascii="Times New Roman" w:hAnsi="Times New Roman" w:cs="Times New Roman"/>
          <w:b/>
          <w:bCs/>
          <w:sz w:val="28"/>
          <w:szCs w:val="28"/>
        </w:rPr>
        <w:t xml:space="preserve">Mycobacterium Phage Assay </w:t>
      </w:r>
      <w:proofErr w:type="gramStart"/>
      <w:r w:rsidR="00070D20" w:rsidRPr="000500C5">
        <w:rPr>
          <w:rFonts w:ascii="Times New Roman" w:hAnsi="Times New Roman" w:cs="Times New Roman"/>
          <w:b/>
          <w:bCs/>
          <w:sz w:val="28"/>
          <w:szCs w:val="28"/>
        </w:rPr>
        <w:t>As</w:t>
      </w:r>
      <w:proofErr w:type="gramEnd"/>
      <w:r w:rsidR="00070D20" w:rsidRPr="000500C5">
        <w:rPr>
          <w:rFonts w:ascii="Times New Roman" w:hAnsi="Times New Roman" w:cs="Times New Roman"/>
          <w:b/>
          <w:bCs/>
          <w:sz w:val="28"/>
          <w:szCs w:val="28"/>
        </w:rPr>
        <w:t xml:space="preserve"> a Rapid Method for Detection of Rifampicin Resistant Strains of Mycobacterium Tuberculosis in Pulmonary </w:t>
      </w:r>
      <w:proofErr w:type="spellStart"/>
      <w:r w:rsidR="00070D20" w:rsidRPr="000500C5">
        <w:rPr>
          <w:rFonts w:ascii="Times New Roman" w:hAnsi="Times New Roman" w:cs="Times New Roman"/>
          <w:b/>
          <w:bCs/>
          <w:sz w:val="28"/>
          <w:szCs w:val="28"/>
        </w:rPr>
        <w:t>Tuberculous</w:t>
      </w:r>
      <w:proofErr w:type="spellEnd"/>
      <w:r w:rsidR="00070D20" w:rsidRPr="000500C5">
        <w:rPr>
          <w:rFonts w:ascii="Times New Roman" w:hAnsi="Times New Roman" w:cs="Times New Roman"/>
          <w:b/>
          <w:bCs/>
          <w:sz w:val="28"/>
          <w:szCs w:val="28"/>
        </w:rPr>
        <w:t xml:space="preserve"> Patients.</w:t>
      </w:r>
    </w:p>
    <w:p w:rsidR="00070D20" w:rsidRPr="000500C5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0C5">
        <w:rPr>
          <w:rFonts w:ascii="Times New Roman" w:hAnsi="Times New Roman" w:cs="Times New Roman"/>
          <w:sz w:val="28"/>
          <w:szCs w:val="28"/>
        </w:rPr>
        <w:t>Egyptian Journal of Medical Microbiology, Vol. 20 (No.1): January (2011).</w:t>
      </w:r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20" w:rsidRPr="0098503E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19) </w:t>
      </w:r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Identification </w:t>
      </w:r>
      <w:proofErr w:type="gram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gram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Anaerobic Bacteria in Bacterial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Vaginosis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70D20" w:rsidRPr="0098503E" w:rsidRDefault="00070D20" w:rsidP="008440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>Egyptian Journal of Medical Microbiology, Vol. 20 (No.4): October (2011).</w:t>
      </w:r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409B" w:rsidRDefault="0098503E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03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20) </w:t>
      </w:r>
      <w:proofErr w:type="gram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Mycoplasma  Duo</w:t>
      </w:r>
      <w:proofErr w:type="gram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Test Versus Conventional Culture Media for detection of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Ureaplasma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In Endotracheal Aspirates From Respiratory Distressed Premature Neonates.</w:t>
      </w:r>
    </w:p>
    <w:p w:rsidR="00070D20" w:rsidRPr="0084409B" w:rsidRDefault="00070D20" w:rsidP="0084409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03E">
        <w:rPr>
          <w:rFonts w:ascii="Times New Roman" w:hAnsi="Times New Roman" w:cs="Times New Roman"/>
          <w:sz w:val="28"/>
          <w:szCs w:val="28"/>
        </w:rPr>
        <w:t>Egyptian Journal of Medical Microbiology, Vol. 23 (No.4): October (2014).</w:t>
      </w:r>
    </w:p>
    <w:p w:rsidR="0084409B" w:rsidRDefault="0084409B" w:rsidP="008440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D20" w:rsidRPr="0098503E" w:rsidRDefault="0098503E" w:rsidP="00461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03E">
        <w:rPr>
          <w:rFonts w:ascii="Times New Roman" w:hAnsi="Times New Roman" w:cs="Times New Roman"/>
          <w:b/>
          <w:sz w:val="28"/>
          <w:szCs w:val="28"/>
        </w:rPr>
        <w:t>21</w:t>
      </w:r>
      <w:r w:rsidR="00A5478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Phenotypic and Genotypic Detection of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Klebsiella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Pneumoniae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Carbapenemase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and New Delhi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Metallo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-b–Lactamase of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Enterobacteriaceae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>Benha</w:t>
      </w:r>
      <w:proofErr w:type="spellEnd"/>
      <w:r w:rsidR="00070D20" w:rsidRPr="0098503E">
        <w:rPr>
          <w:rFonts w:ascii="Times New Roman" w:hAnsi="Times New Roman" w:cs="Times New Roman"/>
          <w:b/>
          <w:bCs/>
          <w:sz w:val="28"/>
          <w:szCs w:val="28"/>
        </w:rPr>
        <w:t xml:space="preserve"> University Hospitals.</w:t>
      </w:r>
    </w:p>
    <w:p w:rsidR="00070D20" w:rsidRPr="00A54786" w:rsidRDefault="00070D20" w:rsidP="00461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86">
        <w:rPr>
          <w:rFonts w:ascii="Times New Roman" w:hAnsi="Times New Roman" w:cs="Times New Roman"/>
          <w:sz w:val="28"/>
          <w:szCs w:val="28"/>
        </w:rPr>
        <w:t>Egyptian Journal of Medical Microbiology, Vol. 25 (No.3): July (2016).</w:t>
      </w:r>
    </w:p>
    <w:p w:rsidR="00461F13" w:rsidRDefault="00461F13" w:rsidP="00461F1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4409B" w:rsidRPr="00461F13" w:rsidRDefault="0084409B" w:rsidP="00461F13">
      <w:pPr>
        <w:spacing w:line="240" w:lineRule="auto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461F13">
        <w:rPr>
          <w:rFonts w:asciiTheme="majorBidi" w:hAnsiTheme="majorBidi" w:cstheme="majorBidi"/>
          <w:b/>
          <w:bCs/>
          <w:sz w:val="28"/>
          <w:szCs w:val="28"/>
        </w:rPr>
        <w:t xml:space="preserve">22) </w:t>
      </w:r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Molecular Identification of Species-Specific Adenovirus Causing Respiratory Tract Infection in Pediatric Patients at </w:t>
      </w:r>
      <w:proofErr w:type="spellStart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>Benha</w:t>
      </w:r>
      <w:proofErr w:type="spellEnd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University Hospital </w:t>
      </w:r>
    </w:p>
    <w:p w:rsidR="00461F13" w:rsidRDefault="00461F13" w:rsidP="00461F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86">
        <w:rPr>
          <w:rFonts w:ascii="Times New Roman" w:hAnsi="Times New Roman" w:cs="Times New Roman"/>
          <w:sz w:val="28"/>
          <w:szCs w:val="28"/>
        </w:rPr>
        <w:t xml:space="preserve">Egyptian Journal </w:t>
      </w:r>
      <w:r>
        <w:rPr>
          <w:rFonts w:ascii="Times New Roman" w:hAnsi="Times New Roman" w:cs="Times New Roman"/>
          <w:sz w:val="28"/>
          <w:szCs w:val="28"/>
        </w:rPr>
        <w:t>of Medical Microbiology, Vol. 29 (No.4): October</w:t>
      </w:r>
      <w:r w:rsidRPr="00A54786">
        <w:rPr>
          <w:rFonts w:ascii="Times New Roman" w:hAnsi="Times New Roman" w:cs="Times New Roman"/>
          <w:sz w:val="28"/>
          <w:szCs w:val="28"/>
        </w:rPr>
        <w:t xml:space="preserve"> (20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54786">
        <w:rPr>
          <w:rFonts w:ascii="Times New Roman" w:hAnsi="Times New Roman" w:cs="Times New Roman"/>
          <w:sz w:val="28"/>
          <w:szCs w:val="28"/>
        </w:rPr>
        <w:t>).</w:t>
      </w:r>
    </w:p>
    <w:p w:rsidR="00461F13" w:rsidRPr="00A54786" w:rsidRDefault="00461F13" w:rsidP="00461F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D20" w:rsidRPr="00461F13" w:rsidRDefault="00461F13" w:rsidP="00070D2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61F13">
        <w:rPr>
          <w:rFonts w:asciiTheme="majorBidi" w:hAnsiTheme="majorBidi" w:cstheme="majorBidi"/>
          <w:b/>
          <w:bCs/>
          <w:sz w:val="28"/>
          <w:szCs w:val="28"/>
        </w:rPr>
        <w:t xml:space="preserve">23) </w:t>
      </w:r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Detection of Human Parvovirus B19 Infection in Children with Chronic </w:t>
      </w:r>
      <w:proofErr w:type="spellStart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>Haemolytic</w:t>
      </w:r>
      <w:proofErr w:type="spellEnd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>Anaemia</w:t>
      </w:r>
      <w:proofErr w:type="spellEnd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>Benha</w:t>
      </w:r>
      <w:proofErr w:type="spellEnd"/>
      <w:r w:rsidRPr="00461F1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University Hospital</w:t>
      </w:r>
    </w:p>
    <w:p w:rsidR="00461F13" w:rsidRDefault="00461F13" w:rsidP="00461F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786">
        <w:rPr>
          <w:rFonts w:ascii="Times New Roman" w:hAnsi="Times New Roman" w:cs="Times New Roman"/>
          <w:sz w:val="28"/>
          <w:szCs w:val="28"/>
        </w:rPr>
        <w:t xml:space="preserve">Egyptian Journal </w:t>
      </w:r>
      <w:r>
        <w:rPr>
          <w:rFonts w:ascii="Times New Roman" w:hAnsi="Times New Roman" w:cs="Times New Roman"/>
          <w:sz w:val="28"/>
          <w:szCs w:val="28"/>
        </w:rPr>
        <w:t>of Medical Microbiology, Vol. 29 (No.4): October</w:t>
      </w:r>
      <w:r w:rsidRPr="00A54786">
        <w:rPr>
          <w:rFonts w:ascii="Times New Roman" w:hAnsi="Times New Roman" w:cs="Times New Roman"/>
          <w:sz w:val="28"/>
          <w:szCs w:val="28"/>
        </w:rPr>
        <w:t xml:space="preserve"> (20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B2AFD">
        <w:rPr>
          <w:rFonts w:ascii="Times New Roman" w:hAnsi="Times New Roman" w:cs="Times New Roman"/>
          <w:sz w:val="28"/>
          <w:szCs w:val="28"/>
        </w:rPr>
        <w:t>1</w:t>
      </w:r>
      <w:r w:rsidRPr="00A54786">
        <w:rPr>
          <w:rFonts w:ascii="Times New Roman" w:hAnsi="Times New Roman" w:cs="Times New Roman"/>
          <w:sz w:val="28"/>
          <w:szCs w:val="28"/>
        </w:rPr>
        <w:t>).</w:t>
      </w:r>
    </w:p>
    <w:p w:rsidR="00987ECB" w:rsidRDefault="00987ECB">
      <w:pPr>
        <w:rPr>
          <w:lang w:bidi="ar-EG"/>
        </w:rPr>
      </w:pPr>
    </w:p>
    <w:p w:rsidR="00534375" w:rsidRDefault="00534375" w:rsidP="00D438B2">
      <w:pPr>
        <w:rPr>
          <w:lang w:bidi="ar-EG"/>
        </w:rPr>
      </w:pPr>
    </w:p>
    <w:p w:rsidR="00534375" w:rsidRDefault="00534375" w:rsidP="00D438B2">
      <w:pPr>
        <w:rPr>
          <w:lang w:bidi="ar-EG"/>
        </w:rPr>
      </w:pPr>
    </w:p>
    <w:sectPr w:rsidR="00534375" w:rsidSect="0098503E">
      <w:footerReference w:type="default" r:id="rId11"/>
      <w:pgSz w:w="11906" w:h="16838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93" w:rsidRDefault="00F61593" w:rsidP="005012F7">
      <w:pPr>
        <w:spacing w:after="0" w:line="240" w:lineRule="auto"/>
      </w:pPr>
      <w:r>
        <w:separator/>
      </w:r>
    </w:p>
  </w:endnote>
  <w:endnote w:type="continuationSeparator" w:id="0">
    <w:p w:rsidR="00F61593" w:rsidRDefault="00F61593" w:rsidP="0050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897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ECB" w:rsidRDefault="00987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7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87ECB" w:rsidRDefault="00987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93" w:rsidRDefault="00F61593" w:rsidP="005012F7">
      <w:pPr>
        <w:spacing w:after="0" w:line="240" w:lineRule="auto"/>
      </w:pPr>
      <w:r>
        <w:separator/>
      </w:r>
    </w:p>
  </w:footnote>
  <w:footnote w:type="continuationSeparator" w:id="0">
    <w:p w:rsidR="00F61593" w:rsidRDefault="00F61593" w:rsidP="00501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F05"/>
    <w:multiLevelType w:val="hybridMultilevel"/>
    <w:tmpl w:val="8BE8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3567B"/>
    <w:multiLevelType w:val="hybridMultilevel"/>
    <w:tmpl w:val="87E835EE"/>
    <w:lvl w:ilvl="0" w:tplc="62B4249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66A6C"/>
    <w:multiLevelType w:val="hybridMultilevel"/>
    <w:tmpl w:val="5644E55C"/>
    <w:lvl w:ilvl="0" w:tplc="368E5B2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64A58"/>
    <w:multiLevelType w:val="hybridMultilevel"/>
    <w:tmpl w:val="9E2A3E34"/>
    <w:lvl w:ilvl="0" w:tplc="D59C525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D6B97"/>
    <w:multiLevelType w:val="hybridMultilevel"/>
    <w:tmpl w:val="5DBC8BD4"/>
    <w:lvl w:ilvl="0" w:tplc="3E7ECF26">
      <w:start w:val="20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367ED"/>
    <w:multiLevelType w:val="hybridMultilevel"/>
    <w:tmpl w:val="2130AC26"/>
    <w:lvl w:ilvl="0" w:tplc="0F14D5A2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676A4"/>
    <w:multiLevelType w:val="hybridMultilevel"/>
    <w:tmpl w:val="63123B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F0711"/>
    <w:multiLevelType w:val="hybridMultilevel"/>
    <w:tmpl w:val="E94E0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73EAD"/>
    <w:multiLevelType w:val="hybridMultilevel"/>
    <w:tmpl w:val="004CB40C"/>
    <w:lvl w:ilvl="0" w:tplc="985EBF4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831FA"/>
    <w:multiLevelType w:val="multilevel"/>
    <w:tmpl w:val="C70A79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FB354F"/>
    <w:multiLevelType w:val="hybridMultilevel"/>
    <w:tmpl w:val="B5F2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>
    <w:nsid w:val="708F66A6"/>
    <w:multiLevelType w:val="hybridMultilevel"/>
    <w:tmpl w:val="3E20BCC8"/>
    <w:lvl w:ilvl="0" w:tplc="BF98B4A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35446"/>
    <w:multiLevelType w:val="multilevel"/>
    <w:tmpl w:val="72EA02F6"/>
    <w:lvl w:ilvl="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9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3"/>
  </w:num>
  <w:num w:numId="13">
    <w:abstractNumId w:val="4"/>
  </w:num>
  <w:num w:numId="14">
    <w:abstractNumId w:val="1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80"/>
    <w:rsid w:val="00011062"/>
    <w:rsid w:val="000500C5"/>
    <w:rsid w:val="00070D20"/>
    <w:rsid w:val="000948A2"/>
    <w:rsid w:val="000E3EC2"/>
    <w:rsid w:val="00195EA6"/>
    <w:rsid w:val="001B2AFD"/>
    <w:rsid w:val="001C303F"/>
    <w:rsid w:val="0025303E"/>
    <w:rsid w:val="002946C1"/>
    <w:rsid w:val="00375385"/>
    <w:rsid w:val="00380BB7"/>
    <w:rsid w:val="003A19E7"/>
    <w:rsid w:val="00446A05"/>
    <w:rsid w:val="00461F13"/>
    <w:rsid w:val="004F660D"/>
    <w:rsid w:val="005012F7"/>
    <w:rsid w:val="00534375"/>
    <w:rsid w:val="00554AC4"/>
    <w:rsid w:val="00575780"/>
    <w:rsid w:val="005B5CC3"/>
    <w:rsid w:val="005E09D3"/>
    <w:rsid w:val="005F4044"/>
    <w:rsid w:val="00715703"/>
    <w:rsid w:val="00722372"/>
    <w:rsid w:val="007B5895"/>
    <w:rsid w:val="007C764B"/>
    <w:rsid w:val="007F29F2"/>
    <w:rsid w:val="0084409B"/>
    <w:rsid w:val="008704B9"/>
    <w:rsid w:val="008D58A0"/>
    <w:rsid w:val="008D77B9"/>
    <w:rsid w:val="0098503E"/>
    <w:rsid w:val="00987ECB"/>
    <w:rsid w:val="009A3A23"/>
    <w:rsid w:val="00A273C8"/>
    <w:rsid w:val="00A52281"/>
    <w:rsid w:val="00A54786"/>
    <w:rsid w:val="00A5564F"/>
    <w:rsid w:val="00AC3E57"/>
    <w:rsid w:val="00AD2B0B"/>
    <w:rsid w:val="00AF46E4"/>
    <w:rsid w:val="00AF481B"/>
    <w:rsid w:val="00B06132"/>
    <w:rsid w:val="00B27D58"/>
    <w:rsid w:val="00B54D02"/>
    <w:rsid w:val="00BC70AF"/>
    <w:rsid w:val="00C5797E"/>
    <w:rsid w:val="00CE75F2"/>
    <w:rsid w:val="00D438B2"/>
    <w:rsid w:val="00D61BA5"/>
    <w:rsid w:val="00E25B80"/>
    <w:rsid w:val="00E83DCF"/>
    <w:rsid w:val="00F06631"/>
    <w:rsid w:val="00F61593"/>
    <w:rsid w:val="00F6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paragraph" w:styleId="BalloonText">
    <w:name w:val="Balloon Text"/>
    <w:basedOn w:val="Normal"/>
    <w:link w:val="BalloonTextChar"/>
    <w:uiPriority w:val="99"/>
    <w:semiHidden/>
    <w:unhideWhenUsed/>
    <w:rsid w:val="0001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6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F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paragraph" w:styleId="BalloonText">
    <w:name w:val="Balloon Text"/>
    <w:basedOn w:val="Normal"/>
    <w:link w:val="BalloonTextChar"/>
    <w:uiPriority w:val="99"/>
    <w:semiHidden/>
    <w:unhideWhenUsed/>
    <w:rsid w:val="0001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6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al_matta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Dr. Amal</cp:lastModifiedBy>
  <cp:revision>21</cp:revision>
  <dcterms:created xsi:type="dcterms:W3CDTF">2017-10-29T22:35:00Z</dcterms:created>
  <dcterms:modified xsi:type="dcterms:W3CDTF">2021-04-27T10:33:00Z</dcterms:modified>
</cp:coreProperties>
</file>